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17B1" w14:textId="35AEA0BB" w:rsidR="003554C4" w:rsidRPr="00AA5F71" w:rsidRDefault="003554C4" w:rsidP="00331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640" w:after="240"/>
        <w:jc w:val="center"/>
        <w:rPr>
          <w:b/>
        </w:rPr>
      </w:pPr>
      <w:r w:rsidRPr="00AA5F71">
        <w:rPr>
          <w:b/>
        </w:rPr>
        <w:t>STATE OF IDAHO</w:t>
      </w:r>
    </w:p>
    <w:p w14:paraId="28BBBFEE" w14:textId="0F086C75" w:rsidR="003554C4" w:rsidRPr="00AA5F71" w:rsidRDefault="003554C4" w:rsidP="0041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after="480"/>
        <w:jc w:val="center"/>
        <w:rPr>
          <w:b/>
        </w:rPr>
      </w:pPr>
      <w:r w:rsidRPr="00AA5F71">
        <w:rPr>
          <w:b/>
        </w:rPr>
        <w:t>DEPARTMENT OF LANDS</w:t>
      </w:r>
    </w:p>
    <w:p w14:paraId="34814A1D" w14:textId="63F1AB14" w:rsidR="003554C4" w:rsidRPr="00AA5F71" w:rsidRDefault="003554C4" w:rsidP="007D5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720"/>
        <w:jc w:val="center"/>
        <w:rPr>
          <w:b/>
        </w:rPr>
      </w:pPr>
      <w:r w:rsidRPr="00AA5F71">
        <w:rPr>
          <w:b/>
          <w:noProof/>
          <w:snapToGrid/>
        </w:rPr>
        <w:drawing>
          <wp:inline distT="0" distB="0" distL="0" distR="0" wp14:anchorId="3D348EB5" wp14:editId="69009A2B">
            <wp:extent cx="1828800" cy="1713305"/>
            <wp:effectExtent l="0" t="0" r="0" b="1270"/>
            <wp:docPr id="1" name="Picture 0" descr="Idaho Department of 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daho Department of Land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713305"/>
                    </a:xfrm>
                    <a:prstGeom prst="rect">
                      <a:avLst/>
                    </a:prstGeom>
                  </pic:spPr>
                </pic:pic>
              </a:graphicData>
            </a:graphic>
          </wp:inline>
        </w:drawing>
      </w:r>
    </w:p>
    <w:p w14:paraId="7172DC23" w14:textId="6FA204FB" w:rsidR="008A5AF7" w:rsidRDefault="008A5AF7"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rPr>
      </w:pPr>
      <w:r w:rsidRPr="008A5AF7">
        <w:rPr>
          <w:b/>
        </w:rPr>
        <w:t>BENDIX-KING</w:t>
      </w:r>
      <w:r w:rsidR="00385EF4">
        <w:rPr>
          <w:b/>
        </w:rPr>
        <w:t xml:space="preserve"> </w:t>
      </w:r>
      <w:r w:rsidRPr="008A5AF7">
        <w:rPr>
          <w:b/>
        </w:rPr>
        <w:t>RADIOS</w:t>
      </w:r>
    </w:p>
    <w:p w14:paraId="60BA9ABE" w14:textId="74C98150" w:rsidR="003554C4" w:rsidRDefault="008A5AF7"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rPr>
      </w:pPr>
      <w:r w:rsidRPr="008A5AF7">
        <w:rPr>
          <w:b/>
        </w:rPr>
        <w:t>NO BRAND SUBSTITUTIONS</w:t>
      </w:r>
    </w:p>
    <w:p w14:paraId="25C2779C" w14:textId="77777777" w:rsidR="008A5AF7" w:rsidRPr="00AA5F71" w:rsidRDefault="008A5AF7" w:rsidP="00355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rPr>
      </w:pPr>
    </w:p>
    <w:p w14:paraId="71CF641B" w14:textId="24A1C4A4" w:rsidR="003554C4" w:rsidRPr="00AA5F71" w:rsidRDefault="00BA2048" w:rsidP="00203FE4">
      <w:pPr>
        <w:pStyle w:val="Heading1"/>
      </w:pPr>
      <w:r w:rsidRPr="00203FE4">
        <w:t>REQUEST FOR QUOTE</w:t>
      </w:r>
      <w:r w:rsidR="006D1922" w:rsidRPr="00203FE4">
        <w:t xml:space="preserve"> </w:t>
      </w:r>
      <w:r w:rsidR="004B137D" w:rsidRPr="00203FE4">
        <w:t xml:space="preserve">NO. </w:t>
      </w:r>
      <w:r w:rsidR="00AA5F71" w:rsidRPr="00203FE4">
        <w:t>26-</w:t>
      </w:r>
      <w:r w:rsidR="00385EF4">
        <w:t>3163</w:t>
      </w:r>
    </w:p>
    <w:p w14:paraId="3C404E07" w14:textId="77777777" w:rsidR="007102D3" w:rsidRPr="00AA5F71" w:rsidRDefault="007102D3"/>
    <w:p w14:paraId="09FE43E1" w14:textId="7B7A8B80" w:rsidR="007040F4" w:rsidRPr="00AA5F71" w:rsidRDefault="007040F4" w:rsidP="00704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rPr>
      </w:pPr>
      <w:r w:rsidRPr="00AA5F71">
        <w:rPr>
          <w:b/>
        </w:rPr>
        <w:t xml:space="preserve">DUE BEFORE </w:t>
      </w:r>
      <w:r w:rsidR="00AA5F71" w:rsidRPr="00AA5F71">
        <w:rPr>
          <w:b/>
        </w:rPr>
        <w:t>2</w:t>
      </w:r>
      <w:r w:rsidRPr="00AA5F71">
        <w:rPr>
          <w:b/>
        </w:rPr>
        <w:t>:00</w:t>
      </w:r>
      <w:r w:rsidR="00C94408" w:rsidRPr="00AA5F71">
        <w:rPr>
          <w:b/>
        </w:rPr>
        <w:t>:00</w:t>
      </w:r>
      <w:r w:rsidR="00C002A8" w:rsidRPr="00AA5F71">
        <w:rPr>
          <w:b/>
        </w:rPr>
        <w:t xml:space="preserve"> P.M. </w:t>
      </w:r>
      <w:r w:rsidR="00AA5F71" w:rsidRPr="00AA5F71">
        <w:rPr>
          <w:b/>
        </w:rPr>
        <w:t>P</w:t>
      </w:r>
      <w:r w:rsidR="00415215" w:rsidRPr="00AA5F71">
        <w:rPr>
          <w:b/>
        </w:rPr>
        <w:t>.</w:t>
      </w:r>
      <w:r w:rsidR="004C5E04" w:rsidRPr="00AA5F71">
        <w:rPr>
          <w:b/>
        </w:rPr>
        <w:t>T. on</w:t>
      </w:r>
      <w:r w:rsidR="00BE28A9" w:rsidRPr="00AA5F71">
        <w:rPr>
          <w:b/>
        </w:rPr>
        <w:t xml:space="preserve"> </w:t>
      </w:r>
      <w:r w:rsidR="00385EF4">
        <w:rPr>
          <w:b/>
        </w:rPr>
        <w:t xml:space="preserve">JUNE </w:t>
      </w:r>
      <w:r w:rsidR="006C69DF">
        <w:rPr>
          <w:b/>
        </w:rPr>
        <w:t>4</w:t>
      </w:r>
      <w:r w:rsidR="00AA5F71" w:rsidRPr="00AA5F71">
        <w:rPr>
          <w:b/>
        </w:rPr>
        <w:t>, 2026</w:t>
      </w:r>
    </w:p>
    <w:p w14:paraId="4DE64DDE" w14:textId="77777777" w:rsidR="0090483B" w:rsidRPr="00AA5F71" w:rsidRDefault="0090483B" w:rsidP="007D5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b/>
          <w:i/>
          <w:u w:val="single"/>
        </w:rPr>
      </w:pPr>
    </w:p>
    <w:p w14:paraId="334E575B" w14:textId="1D5F3614" w:rsidR="00F125D5" w:rsidRPr="00BD5ADD" w:rsidRDefault="0090483B" w:rsidP="00BD5ADD">
      <w:pPr>
        <w:pStyle w:val="Heading2"/>
      </w:pPr>
      <w:r w:rsidRPr="00AA5F71">
        <w:br w:type="page"/>
      </w:r>
      <w:r w:rsidR="00F125D5" w:rsidRPr="00AA5F71">
        <w:lastRenderedPageBreak/>
        <w:t>REQUEST FOR QUOTE</w:t>
      </w:r>
      <w:r w:rsidR="00BD5ADD">
        <w:t xml:space="preserve"> </w:t>
      </w:r>
      <w:r w:rsidR="00BD5ADD">
        <w:br/>
      </w:r>
      <w:r w:rsidR="00F125D5" w:rsidRPr="00AA5F71">
        <w:t>AND</w:t>
      </w:r>
      <w:r w:rsidR="00BD5ADD">
        <w:t xml:space="preserve"> </w:t>
      </w:r>
      <w:r w:rsidR="00BD5ADD">
        <w:br/>
      </w:r>
      <w:r w:rsidR="00F125D5" w:rsidRPr="00AA5F71">
        <w:t>INSTRUCTIONS</w:t>
      </w:r>
    </w:p>
    <w:p w14:paraId="5F7A1366" w14:textId="77777777" w:rsidR="00F125D5" w:rsidRPr="00AA5F71" w:rsidRDefault="00F125D5" w:rsidP="00F125D5">
      <w:pPr>
        <w:jc w:val="center"/>
        <w:rPr>
          <w:rFonts w:cs="Arial"/>
          <w:b/>
          <w:szCs w:val="22"/>
        </w:rPr>
      </w:pPr>
    </w:p>
    <w:p w14:paraId="69472BFC" w14:textId="77777777" w:rsidR="00F125D5" w:rsidRPr="00AA5F71" w:rsidRDefault="00F125D5" w:rsidP="00F125D5">
      <w:pPr>
        <w:tabs>
          <w:tab w:val="left" w:pos="1890"/>
        </w:tabs>
        <w:rPr>
          <w:rFonts w:cs="Arial"/>
          <w:szCs w:val="22"/>
        </w:rPr>
      </w:pPr>
      <w:r w:rsidRPr="00AA5F71">
        <w:rPr>
          <w:rFonts w:cs="Arial"/>
          <w:szCs w:val="22"/>
        </w:rPr>
        <w:t>Quotes will be received by the Idaho Department of Lands for the following:</w:t>
      </w:r>
    </w:p>
    <w:p w14:paraId="6A6F4D05" w14:textId="77777777" w:rsidR="003912F3" w:rsidRPr="00AA5F71" w:rsidRDefault="003912F3" w:rsidP="00F125D5">
      <w:pPr>
        <w:tabs>
          <w:tab w:val="left" w:pos="1890"/>
        </w:tabs>
        <w:rPr>
          <w:rFonts w:cs="Arial"/>
          <w:szCs w:val="22"/>
        </w:rPr>
      </w:pPr>
    </w:p>
    <w:p w14:paraId="088FCBA5" w14:textId="04CAB583" w:rsidR="00385EF4" w:rsidRDefault="00385EF4" w:rsidP="00385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rPr>
      </w:pPr>
      <w:r w:rsidRPr="008A5AF7">
        <w:rPr>
          <w:b/>
        </w:rPr>
        <w:t>BENDIX-KING</w:t>
      </w:r>
      <w:r>
        <w:rPr>
          <w:b/>
        </w:rPr>
        <w:t xml:space="preserve"> </w:t>
      </w:r>
      <w:r w:rsidRPr="008A5AF7">
        <w:rPr>
          <w:b/>
        </w:rPr>
        <w:t>RADIOS</w:t>
      </w:r>
    </w:p>
    <w:p w14:paraId="56E04CFC" w14:textId="33003819" w:rsidR="00AA5F71" w:rsidRPr="00AA5F71" w:rsidRDefault="00AA5F71" w:rsidP="00AA5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b/>
          <w:i/>
        </w:rPr>
      </w:pPr>
      <w:r>
        <w:rPr>
          <w:b/>
        </w:rPr>
        <w:t xml:space="preserve">NO </w:t>
      </w:r>
      <w:r w:rsidR="008A5AF7">
        <w:rPr>
          <w:b/>
        </w:rPr>
        <w:t xml:space="preserve">BRAND </w:t>
      </w:r>
      <w:r>
        <w:rPr>
          <w:b/>
        </w:rPr>
        <w:t>SUBSTITUTIONS</w:t>
      </w:r>
    </w:p>
    <w:p w14:paraId="24ACE155" w14:textId="77777777" w:rsidR="003912F3" w:rsidRPr="00AA5F71" w:rsidRDefault="003912F3" w:rsidP="00E67E66">
      <w:pPr>
        <w:tabs>
          <w:tab w:val="center" w:pos="4680"/>
        </w:tabs>
        <w:jc w:val="center"/>
        <w:rPr>
          <w:rFonts w:cs="Arial"/>
          <w:b/>
          <w:szCs w:val="22"/>
        </w:rPr>
      </w:pPr>
    </w:p>
    <w:p w14:paraId="174D4E8D" w14:textId="77777777" w:rsidR="004C5E04" w:rsidRPr="00AA5F71" w:rsidRDefault="004C5E04" w:rsidP="00E67E66">
      <w:pPr>
        <w:tabs>
          <w:tab w:val="center" w:pos="4680"/>
        </w:tabs>
        <w:jc w:val="center"/>
        <w:rPr>
          <w:rFonts w:cs="Arial"/>
          <w:snapToGrid/>
        </w:rPr>
      </w:pPr>
    </w:p>
    <w:p w14:paraId="3BAE8580" w14:textId="50966473" w:rsidR="00AA5F71" w:rsidRPr="00AA5F71" w:rsidRDefault="008A5AF7" w:rsidP="008A5AF7">
      <w:pPr>
        <w:widowControl/>
        <w:tabs>
          <w:tab w:val="left" w:pos="3870"/>
        </w:tabs>
        <w:rPr>
          <w:rFonts w:cs="Arial"/>
          <w:snapToGrid/>
        </w:rPr>
      </w:pPr>
      <w:r w:rsidRPr="008A5AF7">
        <w:rPr>
          <w:rFonts w:cs="Arial"/>
          <w:snapToGrid/>
        </w:rPr>
        <w:t>F.O.B. DESTINATIONS:</w:t>
      </w:r>
      <w:r w:rsidR="00415215" w:rsidRPr="00AA5F71">
        <w:rPr>
          <w:rFonts w:cs="Arial"/>
          <w:snapToGrid/>
        </w:rPr>
        <w:tab/>
      </w:r>
      <w:r>
        <w:rPr>
          <w:rFonts w:cs="Arial"/>
          <w:snapToGrid/>
        </w:rPr>
        <w:t>Listed in Article Lines on Schedule A</w:t>
      </w:r>
    </w:p>
    <w:p w14:paraId="712E0033" w14:textId="77777777" w:rsidR="00F125D5" w:rsidRPr="00AA5F71" w:rsidRDefault="00F125D5" w:rsidP="00F125D5">
      <w:pPr>
        <w:widowControl/>
        <w:rPr>
          <w:rFonts w:cs="Arial"/>
          <w:snapToGrid/>
        </w:rPr>
      </w:pPr>
    </w:p>
    <w:p w14:paraId="17239263" w14:textId="77777777" w:rsidR="00AA5F71" w:rsidRPr="00893CAD" w:rsidRDefault="00AA5F71" w:rsidP="00AA5F71">
      <w:pPr>
        <w:jc w:val="center"/>
        <w:rPr>
          <w:rFonts w:cs="Arial"/>
          <w:b/>
          <w:szCs w:val="22"/>
          <w:u w:val="single"/>
        </w:rPr>
      </w:pPr>
    </w:p>
    <w:p w14:paraId="536EF91C" w14:textId="77777777" w:rsidR="006C0569" w:rsidRDefault="00C132E1" w:rsidP="004F5FFE">
      <w:pPr>
        <w:pStyle w:val="Heading3"/>
      </w:pPr>
      <w:r w:rsidRPr="00C132E1">
        <w:t xml:space="preserve">INSTRUCTIONS: </w:t>
      </w:r>
    </w:p>
    <w:p w14:paraId="4AB3A7F8" w14:textId="3EB0A6DB" w:rsidR="00AA5F71" w:rsidRPr="002D7784" w:rsidRDefault="00AA5F71" w:rsidP="002D7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rFonts w:cs="Arial"/>
          <w:bCs/>
          <w:szCs w:val="22"/>
        </w:rPr>
      </w:pPr>
      <w:r w:rsidRPr="00C132E1">
        <w:rPr>
          <w:rFonts w:cs="Arial"/>
          <w:bCs/>
          <w:szCs w:val="22"/>
        </w:rPr>
        <w:t>Th</w:t>
      </w:r>
      <w:r w:rsidRPr="002D7784">
        <w:rPr>
          <w:rFonts w:cs="Arial"/>
          <w:bCs/>
          <w:szCs w:val="22"/>
        </w:rPr>
        <w:t xml:space="preserve">e purpose of this Request for Quote (RFQ) package is to solicit quotes for </w:t>
      </w:r>
      <w:r w:rsidR="008A5AF7" w:rsidRPr="008A5AF7">
        <w:rPr>
          <w:bCs/>
        </w:rPr>
        <w:t>BK Radios and Accessories</w:t>
      </w:r>
      <w:r w:rsidR="008A5AF7">
        <w:rPr>
          <w:bCs/>
        </w:rPr>
        <w:t xml:space="preserve"> </w:t>
      </w:r>
      <w:r w:rsidRPr="002D7784">
        <w:rPr>
          <w:rFonts w:cs="Arial"/>
          <w:bCs/>
          <w:szCs w:val="22"/>
        </w:rPr>
        <w:t>outlined in the attached Schedule A.</w:t>
      </w:r>
    </w:p>
    <w:p w14:paraId="693FC449" w14:textId="77777777" w:rsidR="00AA5F71" w:rsidRPr="00893CAD" w:rsidRDefault="00AA5F71" w:rsidP="00AA5F71">
      <w:pPr>
        <w:rPr>
          <w:rFonts w:cs="Arial"/>
          <w:bCs/>
          <w:szCs w:val="22"/>
        </w:rPr>
      </w:pPr>
    </w:p>
    <w:p w14:paraId="4E5A13A3" w14:textId="77777777" w:rsidR="00AA5F71" w:rsidRPr="00893CAD" w:rsidRDefault="00AA5F71" w:rsidP="00AA5F71">
      <w:pPr>
        <w:rPr>
          <w:rFonts w:cs="Arial"/>
          <w:szCs w:val="22"/>
        </w:rPr>
      </w:pPr>
      <w:r w:rsidRPr="00893CAD">
        <w:rPr>
          <w:rFonts w:cs="Arial"/>
          <w:szCs w:val="22"/>
        </w:rPr>
        <w:t xml:space="preserve">All price quotes must be entered on the attached Schedule A. The signed Schedule A MUST be submitted with your response. The submitting Vendor agrees that its Quotation shall be good and may not be withdrawn for a period of ninety (90) days after the scheduled closing date, unless otherwise identified in the Solicitation. No Quotation will be accepted if marked "price prevailing at time of delivery,” “estimated prices,” “actual costs to be billed,” or similar phrases. After the date and time of closing, no price change will be allowed, unless otherwise stated in the Solicitation. The right is reserved to accept a quote on each item separately, or as a whole. IDL may award Purchase Order(s) in its best interest to the qualified Supplier submitting the lowest responsible and responsive quote, either by line item or in whole. The TOTAL PRICE by line item or in whole will be the basis for award. The Quotation must be in U.S. Dollars. </w:t>
      </w:r>
    </w:p>
    <w:p w14:paraId="70B03C5D" w14:textId="77777777" w:rsidR="00AA5F71" w:rsidRPr="00893CAD" w:rsidRDefault="00AA5F71" w:rsidP="00AA5F71">
      <w:pPr>
        <w:rPr>
          <w:rFonts w:cs="Arial"/>
          <w:szCs w:val="22"/>
        </w:rPr>
      </w:pPr>
    </w:p>
    <w:p w14:paraId="3408A80F" w14:textId="77777777" w:rsidR="00AA5F71" w:rsidRPr="00893CAD" w:rsidRDefault="00AA5F71" w:rsidP="00AA5F71">
      <w:pPr>
        <w:rPr>
          <w:rFonts w:cs="Arial"/>
          <w:szCs w:val="22"/>
        </w:rPr>
      </w:pPr>
      <w:r w:rsidRPr="00893CAD">
        <w:rPr>
          <w:rFonts w:cs="Arial"/>
          <w:szCs w:val="22"/>
        </w:rPr>
        <w:t>Idaho Department of Lands reserves the right to enter negotiations in accordance with IDL Procurement Policy #455.</w:t>
      </w:r>
    </w:p>
    <w:p w14:paraId="4B240D0F" w14:textId="77777777" w:rsidR="00AA5F71" w:rsidRPr="00893CAD" w:rsidRDefault="00AA5F71" w:rsidP="00AA5F71">
      <w:pPr>
        <w:rPr>
          <w:rFonts w:cs="Arial"/>
          <w:szCs w:val="22"/>
        </w:rPr>
      </w:pPr>
    </w:p>
    <w:p w14:paraId="704274CC" w14:textId="77777777" w:rsidR="006C0569" w:rsidRDefault="00AA5F71" w:rsidP="004F5FFE">
      <w:pPr>
        <w:pStyle w:val="Heading3"/>
      </w:pPr>
      <w:r w:rsidRPr="00893CAD">
        <w:t xml:space="preserve">QUOTES DEADLINE AND ELECTRONIC DELIVERY REQUIREMENTS: </w:t>
      </w:r>
    </w:p>
    <w:p w14:paraId="4115C879" w14:textId="307880F9" w:rsidR="00AA5F71" w:rsidRPr="00893CAD" w:rsidRDefault="00AA5F71" w:rsidP="00AA5F71">
      <w:pPr>
        <w:rPr>
          <w:rFonts w:cs="Arial"/>
          <w:szCs w:val="22"/>
        </w:rPr>
      </w:pPr>
      <w:r w:rsidRPr="00893CAD">
        <w:rPr>
          <w:rFonts w:cs="Arial"/>
          <w:szCs w:val="22"/>
        </w:rPr>
        <w:t xml:space="preserve">Quotes must be received before </w:t>
      </w:r>
      <w:r>
        <w:rPr>
          <w:rFonts w:cs="Arial"/>
          <w:szCs w:val="22"/>
        </w:rPr>
        <w:t>2</w:t>
      </w:r>
      <w:r w:rsidRPr="00893CAD">
        <w:rPr>
          <w:rFonts w:cs="Arial"/>
          <w:szCs w:val="22"/>
        </w:rPr>
        <w:t xml:space="preserve">:00:00 P.M. P.T. on </w:t>
      </w:r>
      <w:r w:rsidR="00385EF4">
        <w:rPr>
          <w:rFonts w:cs="Arial"/>
          <w:szCs w:val="22"/>
        </w:rPr>
        <w:t xml:space="preserve">June </w:t>
      </w:r>
      <w:r w:rsidR="00FC7C7F">
        <w:rPr>
          <w:rFonts w:cs="Arial"/>
          <w:szCs w:val="22"/>
        </w:rPr>
        <w:t>4</w:t>
      </w:r>
      <w:r w:rsidRPr="00893CAD">
        <w:rPr>
          <w:rFonts w:cs="Arial"/>
          <w:szCs w:val="22"/>
        </w:rPr>
        <w:t xml:space="preserve">, 2026. IDL is not responsible for delayed delivery of electronically submitted quotes. The date and time of electronically received quotes, to the IDL email address listed below, will be used to determine if electronically submitted quotes were received by the due date and </w:t>
      </w:r>
      <w:r w:rsidR="00385EF4" w:rsidRPr="00893CAD">
        <w:rPr>
          <w:rFonts w:cs="Arial"/>
          <w:szCs w:val="22"/>
        </w:rPr>
        <w:t>specified time</w:t>
      </w:r>
      <w:r w:rsidRPr="00893CAD">
        <w:rPr>
          <w:rFonts w:cs="Arial"/>
          <w:szCs w:val="22"/>
        </w:rPr>
        <w:t>. If you are not able electronically transmit your quote by</w:t>
      </w:r>
      <w:r w:rsidR="00385EF4">
        <w:rPr>
          <w:rFonts w:cs="Arial"/>
          <w:szCs w:val="22"/>
        </w:rPr>
        <w:t xml:space="preserve"> </w:t>
      </w:r>
      <w:r w:rsidRPr="00893CAD">
        <w:rPr>
          <w:rFonts w:cs="Arial"/>
          <w:szCs w:val="22"/>
        </w:rPr>
        <w:t xml:space="preserve">email you must call 208.666.8613 and your quote will be recorded over the phone. Late Quotes will not be accepted. Fax Quotes will not be accepted. Mailed Quotes will not be accepted </w:t>
      </w:r>
    </w:p>
    <w:p w14:paraId="7BB8A37E" w14:textId="77777777" w:rsidR="00AA5F71" w:rsidRPr="00893CAD" w:rsidRDefault="00AA5F71" w:rsidP="00AA5F71">
      <w:pPr>
        <w:jc w:val="center"/>
        <w:rPr>
          <w:rFonts w:cs="Arial"/>
          <w:b/>
          <w:bCs/>
          <w:szCs w:val="22"/>
        </w:rPr>
      </w:pPr>
      <w:r w:rsidRPr="00893CAD">
        <w:rPr>
          <w:rFonts w:cs="Arial"/>
          <w:b/>
          <w:bCs/>
          <w:szCs w:val="22"/>
        </w:rPr>
        <w:t>Quote Email Address:</w:t>
      </w:r>
    </w:p>
    <w:p w14:paraId="75651B4C" w14:textId="77777777" w:rsidR="00AA5F71" w:rsidRPr="00893CAD" w:rsidRDefault="00AA5F71" w:rsidP="00AA5F71">
      <w:pPr>
        <w:jc w:val="center"/>
        <w:rPr>
          <w:rFonts w:cs="Arial"/>
          <w:szCs w:val="22"/>
        </w:rPr>
      </w:pPr>
      <w:hyperlink r:id="rId6" w:history="1">
        <w:r w:rsidRPr="00893CAD">
          <w:rPr>
            <w:rStyle w:val="Hyperlink"/>
            <w:rFonts w:cs="Arial"/>
            <w:szCs w:val="22"/>
          </w:rPr>
          <w:t>mrsande@idl.idaho.gov</w:t>
        </w:r>
      </w:hyperlink>
    </w:p>
    <w:p w14:paraId="42D51CA2" w14:textId="77777777" w:rsidR="00AA5F71" w:rsidRPr="00893CAD" w:rsidRDefault="00AA5F71" w:rsidP="00AA5F71">
      <w:pPr>
        <w:rPr>
          <w:rFonts w:cs="Arial"/>
          <w:szCs w:val="22"/>
        </w:rPr>
      </w:pPr>
    </w:p>
    <w:p w14:paraId="31A36A39" w14:textId="77777777" w:rsidR="006C0569" w:rsidRDefault="00AA5F71" w:rsidP="004F5FFE">
      <w:pPr>
        <w:pStyle w:val="Heading3"/>
      </w:pPr>
      <w:r w:rsidRPr="00893CAD">
        <w:t xml:space="preserve">QUESTIONS: </w:t>
      </w:r>
    </w:p>
    <w:p w14:paraId="04B84D98" w14:textId="3386148C" w:rsidR="00AA5F71" w:rsidRDefault="00AA5F71" w:rsidP="00AA5F71">
      <w:pPr>
        <w:rPr>
          <w:rFonts w:cs="Arial"/>
          <w:szCs w:val="22"/>
        </w:rPr>
      </w:pPr>
      <w:r w:rsidRPr="00893CAD">
        <w:rPr>
          <w:rFonts w:cs="Arial"/>
          <w:szCs w:val="22"/>
        </w:rPr>
        <w:t xml:space="preserve">Questions pertaining to this RFQ must be submitted in writing by email to </w:t>
      </w:r>
      <w:hyperlink r:id="rId7" w:history="1">
        <w:r w:rsidRPr="00331BC2">
          <w:rPr>
            <w:rStyle w:val="Hyperlink"/>
            <w:rFonts w:cs="Arial"/>
            <w:szCs w:val="22"/>
          </w:rPr>
          <w:t>mrsande@idl.idaho.gov</w:t>
        </w:r>
      </w:hyperlink>
      <w:r w:rsidRPr="00893CAD">
        <w:rPr>
          <w:rFonts w:cs="Arial"/>
          <w:szCs w:val="22"/>
        </w:rPr>
        <w:t xml:space="preserve">. The deadline for receiving questions is 12:00:00 P.M., on </w:t>
      </w:r>
      <w:r w:rsidR="006C69DF">
        <w:rPr>
          <w:rFonts w:cs="Arial"/>
          <w:szCs w:val="22"/>
        </w:rPr>
        <w:t>6/1</w:t>
      </w:r>
      <w:r w:rsidRPr="00893CAD">
        <w:rPr>
          <w:rFonts w:cs="Arial"/>
          <w:szCs w:val="22"/>
        </w:rPr>
        <w:t xml:space="preserve">/2026. Responses to all questions received will be posted as an addendum on the IDL website at </w:t>
      </w:r>
      <w:hyperlink r:id="rId8" w:history="1">
        <w:r w:rsidRPr="00331BC2">
          <w:rPr>
            <w:rStyle w:val="Hyperlink"/>
            <w:rFonts w:cs="Arial"/>
            <w:szCs w:val="22"/>
          </w:rPr>
          <w:t>www.idl.idaho.gov</w:t>
        </w:r>
      </w:hyperlink>
      <w:r>
        <w:rPr>
          <w:rFonts w:cs="Arial"/>
          <w:szCs w:val="22"/>
        </w:rPr>
        <w:t>.</w:t>
      </w:r>
      <w:r w:rsidRPr="00893CAD">
        <w:rPr>
          <w:rFonts w:cs="Arial"/>
          <w:szCs w:val="22"/>
        </w:rPr>
        <w:t xml:space="preserve"> Verbal questions will not be accepted.</w:t>
      </w:r>
    </w:p>
    <w:p w14:paraId="155EA9E4" w14:textId="77777777" w:rsidR="004262C7" w:rsidRDefault="004262C7" w:rsidP="00AA5F71">
      <w:pPr>
        <w:rPr>
          <w:rFonts w:cs="Arial"/>
          <w:szCs w:val="22"/>
        </w:rPr>
      </w:pPr>
    </w:p>
    <w:p w14:paraId="77D03AA0" w14:textId="77777777" w:rsidR="00AA5F71" w:rsidRDefault="00AA5F71" w:rsidP="00AA5F71">
      <w:pPr>
        <w:rPr>
          <w:rFonts w:cs="Arial"/>
          <w:szCs w:val="22"/>
        </w:rPr>
      </w:pPr>
    </w:p>
    <w:p w14:paraId="0910578A" w14:textId="52FAF1BE" w:rsidR="00AA5F71" w:rsidRDefault="00AA5F71">
      <w:pPr>
        <w:widowControl/>
        <w:spacing w:after="200" w:line="276" w:lineRule="auto"/>
        <w:rPr>
          <w:rFonts w:cs="Arial"/>
          <w:szCs w:val="22"/>
        </w:rPr>
      </w:pPr>
      <w:r>
        <w:rPr>
          <w:rFonts w:cs="Arial"/>
          <w:szCs w:val="22"/>
        </w:rPr>
        <w:br w:type="page"/>
      </w:r>
    </w:p>
    <w:p w14:paraId="03886555" w14:textId="6D07C36F" w:rsidR="0090483B" w:rsidRPr="00A65B28" w:rsidRDefault="00F125D5" w:rsidP="004F5FFE">
      <w:pPr>
        <w:pStyle w:val="Heading2"/>
      </w:pPr>
      <w:r w:rsidRPr="00A65B28">
        <w:lastRenderedPageBreak/>
        <w:t>SCHEDULE A</w:t>
      </w:r>
    </w:p>
    <w:p w14:paraId="22A40EB3" w14:textId="77777777" w:rsidR="0090483B" w:rsidRPr="002D7784" w:rsidRDefault="0090483B" w:rsidP="0090483B">
      <w:pPr>
        <w:ind w:left="-720" w:right="-720"/>
        <w:jc w:val="both"/>
        <w:rPr>
          <w:sz w:val="16"/>
          <w:szCs w:val="18"/>
        </w:rPr>
      </w:pPr>
    </w:p>
    <w:p w14:paraId="0AD4B1F0" w14:textId="77777777" w:rsidR="0090483B" w:rsidRPr="002D7784" w:rsidRDefault="0090483B" w:rsidP="0018739C">
      <w:pPr>
        <w:jc w:val="center"/>
        <w:rPr>
          <w:rFonts w:cs="Arial"/>
        </w:rPr>
      </w:pPr>
      <w:r w:rsidRPr="002D7784">
        <w:rPr>
          <w:rFonts w:cs="Arial"/>
        </w:rPr>
        <w:t>STATE OF IDAHO</w:t>
      </w:r>
    </w:p>
    <w:p w14:paraId="1CBAED8D" w14:textId="1CE1E100" w:rsidR="0090483B" w:rsidRPr="002D7784" w:rsidRDefault="0018739C" w:rsidP="0018739C">
      <w:pPr>
        <w:tabs>
          <w:tab w:val="left" w:pos="4050"/>
          <w:tab w:val="left" w:pos="7470"/>
        </w:tabs>
        <w:ind w:right="-720"/>
        <w:rPr>
          <w:rFonts w:cs="Arial"/>
        </w:rPr>
      </w:pPr>
      <w:r>
        <w:rPr>
          <w:rFonts w:cs="Arial"/>
        </w:rPr>
        <w:tab/>
      </w:r>
      <w:r w:rsidR="0090483B" w:rsidRPr="002D7784">
        <w:rPr>
          <w:rFonts w:cs="Arial"/>
        </w:rPr>
        <w:t xml:space="preserve">DEPARTMENT OF LANDS </w:t>
      </w:r>
      <w:r>
        <w:rPr>
          <w:rFonts w:cs="Arial"/>
        </w:rPr>
        <w:tab/>
      </w:r>
      <w:r w:rsidR="0090483B" w:rsidRPr="002D7784">
        <w:rPr>
          <w:rFonts w:cs="Arial"/>
          <w:b/>
        </w:rPr>
        <w:t>Requisition</w:t>
      </w:r>
      <w:r w:rsidR="0090483B" w:rsidRPr="002D7784">
        <w:rPr>
          <w:rFonts w:cs="Arial"/>
        </w:rPr>
        <w:t xml:space="preserve"> </w:t>
      </w:r>
      <w:r w:rsidR="0090483B" w:rsidRPr="002D7784">
        <w:rPr>
          <w:rFonts w:cs="Arial"/>
          <w:b/>
        </w:rPr>
        <w:t>Number</w:t>
      </w:r>
      <w:r w:rsidR="004C5E04" w:rsidRPr="002D7784">
        <w:rPr>
          <w:rFonts w:cs="Arial"/>
          <w:b/>
        </w:rPr>
        <w:t>:</w:t>
      </w:r>
      <w:r w:rsidR="0090483B" w:rsidRPr="002D7784">
        <w:rPr>
          <w:rFonts w:cs="Arial"/>
          <w:b/>
        </w:rPr>
        <w:t xml:space="preserve"> </w:t>
      </w:r>
      <w:r w:rsidR="002D7784" w:rsidRPr="002D7784">
        <w:rPr>
          <w:rFonts w:cs="Arial"/>
        </w:rPr>
        <w:t>26-</w:t>
      </w:r>
      <w:r w:rsidR="00385EF4">
        <w:rPr>
          <w:rFonts w:cs="Arial"/>
        </w:rPr>
        <w:t>3163</w:t>
      </w:r>
    </w:p>
    <w:p w14:paraId="4A37F7E3" w14:textId="4CDDA842" w:rsidR="0090483B" w:rsidRPr="002D7784" w:rsidRDefault="0090483B" w:rsidP="00E73C1E">
      <w:pPr>
        <w:tabs>
          <w:tab w:val="left" w:pos="4050"/>
        </w:tabs>
        <w:ind w:left="-720" w:right="-720"/>
        <w:jc w:val="center"/>
        <w:rPr>
          <w:rFonts w:cs="Arial"/>
        </w:rPr>
      </w:pPr>
      <w:r w:rsidRPr="002D7784">
        <w:rPr>
          <w:rFonts w:cs="Arial"/>
          <w:b/>
        </w:rPr>
        <w:t>REQUEST FOR QUOTE</w:t>
      </w:r>
    </w:p>
    <w:p w14:paraId="602DAC1C" w14:textId="1B934651" w:rsidR="0090483B" w:rsidRPr="002D7784" w:rsidRDefault="0090483B" w:rsidP="0090483B">
      <w:pPr>
        <w:ind w:left="-720" w:right="-720"/>
        <w:jc w:val="center"/>
        <w:rPr>
          <w:rFonts w:cs="Arial"/>
          <w:b/>
          <w:u w:val="single"/>
        </w:rPr>
      </w:pPr>
      <w:r w:rsidRPr="002D7784">
        <w:rPr>
          <w:rFonts w:cs="Arial"/>
          <w:i/>
        </w:rPr>
        <w:t>THIS IS NOT AN ORDER</w:t>
      </w:r>
    </w:p>
    <w:p w14:paraId="5330968C" w14:textId="77777777" w:rsidR="0090483B" w:rsidRPr="002D7784" w:rsidRDefault="0090483B" w:rsidP="00294DE7">
      <w:pPr>
        <w:pStyle w:val="Heading3"/>
      </w:pPr>
      <w:r w:rsidRPr="002D7784">
        <w:t>INSTRUCTIONS:</w:t>
      </w:r>
    </w:p>
    <w:p w14:paraId="0A0C53AD" w14:textId="54620120" w:rsidR="0090483B" w:rsidRPr="00535D44" w:rsidRDefault="0090483B" w:rsidP="0090483B">
      <w:pPr>
        <w:ind w:right="-720"/>
        <w:jc w:val="both"/>
        <w:rPr>
          <w:rFonts w:cs="Arial"/>
          <w:sz w:val="6"/>
          <w:szCs w:val="4"/>
        </w:rPr>
      </w:pPr>
    </w:p>
    <w:p w14:paraId="15F2CD05" w14:textId="77777777" w:rsidR="0090483B" w:rsidRPr="002D7784" w:rsidRDefault="0090483B" w:rsidP="0090483B">
      <w:pPr>
        <w:rPr>
          <w:rFonts w:cs="Arial"/>
          <w:sz w:val="2"/>
        </w:rPr>
      </w:pPr>
    </w:p>
    <w:p w14:paraId="1EB002FF" w14:textId="4ED211D3" w:rsidR="0090483B" w:rsidRPr="002D7784" w:rsidRDefault="0090483B" w:rsidP="0090483B">
      <w:pPr>
        <w:jc w:val="both"/>
        <w:rPr>
          <w:rFonts w:cs="Arial"/>
          <w:b/>
        </w:rPr>
      </w:pPr>
      <w:r w:rsidRPr="002D7784">
        <w:rPr>
          <w:rFonts w:cs="Arial"/>
          <w:b/>
        </w:rPr>
        <w:t xml:space="preserve">Responders </w:t>
      </w:r>
      <w:r w:rsidR="00EC5BD2" w:rsidRPr="002D7784">
        <w:rPr>
          <w:rFonts w:cs="Arial"/>
          <w:b/>
        </w:rPr>
        <w:t>must</w:t>
      </w:r>
      <w:r w:rsidRPr="002D7784">
        <w:rPr>
          <w:rFonts w:cs="Arial"/>
          <w:b/>
        </w:rPr>
        <w:t xml:space="preserve"> use this form in submitting prices.</w:t>
      </w:r>
    </w:p>
    <w:p w14:paraId="616FC3BB" w14:textId="77777777" w:rsidR="0090483B" w:rsidRPr="002D7784" w:rsidRDefault="0090483B" w:rsidP="0090483B">
      <w:pPr>
        <w:ind w:left="720"/>
        <w:jc w:val="both"/>
        <w:rPr>
          <w:rFonts w:cs="Arial"/>
          <w:sz w:val="4"/>
        </w:rPr>
      </w:pPr>
    </w:p>
    <w:p w14:paraId="2E3F22ED" w14:textId="03C16F23" w:rsidR="00385EF4" w:rsidRDefault="008057AB" w:rsidP="00385EF4">
      <w:pPr>
        <w:widowControl/>
        <w:tabs>
          <w:tab w:val="left" w:pos="4230"/>
        </w:tabs>
        <w:rPr>
          <w:rFonts w:cs="Arial"/>
          <w:sz w:val="20"/>
        </w:rPr>
      </w:pPr>
      <w:r w:rsidRPr="002D7784">
        <w:rPr>
          <w:rFonts w:cs="Arial"/>
        </w:rPr>
        <w:t xml:space="preserve">FOB </w:t>
      </w:r>
      <w:r w:rsidR="0090483B" w:rsidRPr="002D7784">
        <w:rPr>
          <w:rFonts w:cs="Arial"/>
        </w:rPr>
        <w:t>Destination:</w:t>
      </w:r>
      <w:r w:rsidR="00385EF4" w:rsidRPr="00385EF4">
        <w:rPr>
          <w:rFonts w:cs="Arial"/>
          <w:sz w:val="20"/>
        </w:rPr>
        <w:t xml:space="preserve"> </w:t>
      </w:r>
      <w:r w:rsidR="00385EF4">
        <w:rPr>
          <w:rFonts w:cs="Arial"/>
          <w:sz w:val="20"/>
        </w:rPr>
        <w:tab/>
      </w:r>
      <w:r w:rsidR="00385EF4" w:rsidRPr="00385EF4">
        <w:rPr>
          <w:rFonts w:cs="Arial"/>
          <w:sz w:val="20"/>
        </w:rPr>
        <w:t>700 South Strafford Dr</w:t>
      </w:r>
      <w:r w:rsidR="00385EF4">
        <w:rPr>
          <w:rFonts w:cs="Arial"/>
          <w:sz w:val="20"/>
        </w:rPr>
        <w:t>.</w:t>
      </w:r>
    </w:p>
    <w:p w14:paraId="23B7069F" w14:textId="6CD81E60" w:rsidR="002D7784" w:rsidRPr="00F1555D" w:rsidRDefault="00385EF4" w:rsidP="00385EF4">
      <w:pPr>
        <w:widowControl/>
        <w:tabs>
          <w:tab w:val="left" w:pos="4230"/>
        </w:tabs>
        <w:jc w:val="center"/>
        <w:rPr>
          <w:rFonts w:cs="Arial"/>
          <w:sz w:val="20"/>
        </w:rPr>
      </w:pPr>
      <w:r w:rsidRPr="00385EF4">
        <w:rPr>
          <w:rFonts w:cs="Arial"/>
          <w:sz w:val="20"/>
        </w:rPr>
        <w:t>Meridian, ID 83642-6302</w:t>
      </w:r>
    </w:p>
    <w:p w14:paraId="05454DBD" w14:textId="77777777" w:rsidR="0090483B" w:rsidRPr="002D7784" w:rsidRDefault="0090483B" w:rsidP="009048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jc w:val="center"/>
        <w:rPr>
          <w:rFonts w:cs="Arial"/>
          <w:i/>
          <w:color w:val="FF0000"/>
        </w:rPr>
      </w:pPr>
    </w:p>
    <w:p w14:paraId="4EC3FB17" w14:textId="77777777" w:rsidR="0090483B" w:rsidRPr="002D7784" w:rsidRDefault="0090483B" w:rsidP="009048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jc w:val="center"/>
        <w:rPr>
          <w:rFonts w:cs="Arial"/>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6" w:type="dxa"/>
          <w:right w:w="76" w:type="dxa"/>
        </w:tblCellMar>
        <w:tblLook w:val="0060" w:firstRow="1" w:lastRow="1" w:firstColumn="0" w:lastColumn="0" w:noHBand="0" w:noVBand="0"/>
      </w:tblPr>
      <w:tblGrid>
        <w:gridCol w:w="955"/>
        <w:gridCol w:w="787"/>
        <w:gridCol w:w="5183"/>
        <w:gridCol w:w="1754"/>
        <w:gridCol w:w="2111"/>
      </w:tblGrid>
      <w:tr w:rsidR="0090483B" w:rsidRPr="002D7784" w14:paraId="1711DA53" w14:textId="77777777" w:rsidTr="00535D44">
        <w:trPr>
          <w:trHeight w:val="440"/>
          <w:jc w:val="center"/>
        </w:trPr>
        <w:tc>
          <w:tcPr>
            <w:tcW w:w="955" w:type="dxa"/>
            <w:tcBorders>
              <w:top w:val="single" w:sz="4" w:space="0" w:color="auto"/>
              <w:left w:val="single" w:sz="4" w:space="0" w:color="auto"/>
              <w:bottom w:val="nil"/>
              <w:right w:val="single" w:sz="4" w:space="0" w:color="auto"/>
            </w:tcBorders>
            <w:vAlign w:val="center"/>
          </w:tcPr>
          <w:p w14:paraId="4F847A5F"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cs="Arial"/>
                <w:b/>
              </w:rPr>
            </w:pPr>
            <w:r w:rsidRPr="002D7784">
              <w:rPr>
                <w:rFonts w:cs="Arial"/>
                <w:b/>
              </w:rPr>
              <w:t>QUAN.</w:t>
            </w:r>
          </w:p>
        </w:tc>
        <w:tc>
          <w:tcPr>
            <w:tcW w:w="787" w:type="dxa"/>
            <w:tcBorders>
              <w:top w:val="single" w:sz="4" w:space="0" w:color="auto"/>
              <w:bottom w:val="nil"/>
              <w:right w:val="single" w:sz="4" w:space="0" w:color="auto"/>
            </w:tcBorders>
            <w:vAlign w:val="center"/>
          </w:tcPr>
          <w:p w14:paraId="28576043"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cs="Arial"/>
                <w:b/>
              </w:rPr>
            </w:pPr>
            <w:r w:rsidRPr="002D7784">
              <w:rPr>
                <w:rFonts w:cs="Arial"/>
                <w:b/>
              </w:rPr>
              <w:t>UNIT</w:t>
            </w:r>
          </w:p>
        </w:tc>
        <w:tc>
          <w:tcPr>
            <w:tcW w:w="5183" w:type="dxa"/>
            <w:tcBorders>
              <w:top w:val="single" w:sz="4" w:space="0" w:color="auto"/>
              <w:bottom w:val="single" w:sz="4" w:space="0" w:color="auto"/>
              <w:right w:val="single" w:sz="4" w:space="0" w:color="auto"/>
            </w:tcBorders>
            <w:vAlign w:val="center"/>
          </w:tcPr>
          <w:p w14:paraId="3B14A456"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cs="Arial"/>
                <w:b/>
              </w:rPr>
            </w:pPr>
            <w:r w:rsidRPr="002D7784">
              <w:rPr>
                <w:rFonts w:cs="Arial"/>
                <w:b/>
              </w:rPr>
              <w:t>ARTICLES</w:t>
            </w:r>
          </w:p>
        </w:tc>
        <w:tc>
          <w:tcPr>
            <w:tcW w:w="1754" w:type="dxa"/>
            <w:tcBorders>
              <w:top w:val="single" w:sz="4" w:space="0" w:color="auto"/>
              <w:left w:val="single" w:sz="4" w:space="0" w:color="auto"/>
              <w:bottom w:val="single" w:sz="4" w:space="0" w:color="auto"/>
              <w:right w:val="single" w:sz="4" w:space="0" w:color="auto"/>
            </w:tcBorders>
            <w:vAlign w:val="center"/>
          </w:tcPr>
          <w:p w14:paraId="21F14159"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cs="Arial"/>
                <w:b/>
              </w:rPr>
            </w:pPr>
            <w:r w:rsidRPr="002D7784">
              <w:rPr>
                <w:rFonts w:cs="Arial"/>
                <w:b/>
              </w:rPr>
              <w:t>UNIT PRICE</w:t>
            </w:r>
          </w:p>
        </w:tc>
        <w:tc>
          <w:tcPr>
            <w:tcW w:w="2111" w:type="dxa"/>
            <w:tcBorders>
              <w:top w:val="single" w:sz="4" w:space="0" w:color="auto"/>
              <w:left w:val="single" w:sz="4" w:space="0" w:color="auto"/>
              <w:bottom w:val="single" w:sz="4" w:space="0" w:color="auto"/>
              <w:right w:val="single" w:sz="4" w:space="0" w:color="auto"/>
            </w:tcBorders>
            <w:vAlign w:val="center"/>
          </w:tcPr>
          <w:p w14:paraId="3F64BF76" w14:textId="77777777" w:rsidR="0090483B" w:rsidRPr="002D7784" w:rsidRDefault="0090483B" w:rsidP="000072C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cs="Arial"/>
                <w:b/>
              </w:rPr>
            </w:pPr>
            <w:r w:rsidRPr="002D7784">
              <w:rPr>
                <w:rFonts w:cs="Arial"/>
                <w:b/>
              </w:rPr>
              <w:t xml:space="preserve">TOTAL </w:t>
            </w:r>
            <w:r w:rsidR="00C17C2B" w:rsidRPr="002D7784">
              <w:rPr>
                <w:rFonts w:cs="Arial"/>
                <w:b/>
              </w:rPr>
              <w:t>PRICE</w:t>
            </w:r>
          </w:p>
        </w:tc>
      </w:tr>
      <w:tr w:rsidR="002D7784" w:rsidRPr="002D7784" w14:paraId="347D2BD0" w14:textId="77777777" w:rsidTr="00535D44">
        <w:trPr>
          <w:trHeight w:val="476"/>
          <w:jc w:val="center"/>
        </w:trPr>
        <w:tc>
          <w:tcPr>
            <w:tcW w:w="955" w:type="dxa"/>
            <w:tcBorders>
              <w:left w:val="single" w:sz="4" w:space="0" w:color="auto"/>
              <w:bottom w:val="single" w:sz="4" w:space="0" w:color="auto"/>
              <w:right w:val="single" w:sz="4" w:space="0" w:color="auto"/>
            </w:tcBorders>
            <w:vAlign w:val="center"/>
          </w:tcPr>
          <w:p w14:paraId="22F16E6E" w14:textId="255EA184" w:rsidR="002D7784" w:rsidRPr="002D7784" w:rsidRDefault="008A5AF7" w:rsidP="002D7784">
            <w:pPr>
              <w:spacing w:line="360" w:lineRule="auto"/>
              <w:jc w:val="center"/>
              <w:rPr>
                <w:rFonts w:cs="Arial"/>
                <w:sz w:val="16"/>
                <w:szCs w:val="16"/>
              </w:rPr>
            </w:pPr>
            <w:r>
              <w:rPr>
                <w:rFonts w:cs="Arial"/>
                <w:sz w:val="16"/>
                <w:szCs w:val="16"/>
              </w:rPr>
              <w:t>4</w:t>
            </w:r>
            <w:r w:rsidR="00385EF4">
              <w:rPr>
                <w:rFonts w:cs="Arial"/>
                <w:sz w:val="16"/>
                <w:szCs w:val="16"/>
              </w:rPr>
              <w:t>5</w:t>
            </w:r>
          </w:p>
        </w:tc>
        <w:tc>
          <w:tcPr>
            <w:tcW w:w="787" w:type="dxa"/>
            <w:tcBorders>
              <w:bottom w:val="single" w:sz="4" w:space="0" w:color="auto"/>
              <w:right w:val="single" w:sz="4" w:space="0" w:color="auto"/>
            </w:tcBorders>
            <w:vAlign w:val="center"/>
          </w:tcPr>
          <w:p w14:paraId="2326485B" w14:textId="14A1C156" w:rsidR="002D7784" w:rsidRPr="002D7784" w:rsidRDefault="002D7784" w:rsidP="002D7784">
            <w:pPr>
              <w:spacing w:line="360" w:lineRule="auto"/>
              <w:jc w:val="center"/>
              <w:rPr>
                <w:rFonts w:cs="Arial"/>
                <w:sz w:val="16"/>
                <w:szCs w:val="16"/>
              </w:rPr>
            </w:pPr>
            <w:r>
              <w:rPr>
                <w:rFonts w:cs="Arial"/>
                <w:sz w:val="16"/>
                <w:szCs w:val="16"/>
              </w:rPr>
              <w:t>Each</w:t>
            </w:r>
          </w:p>
        </w:tc>
        <w:tc>
          <w:tcPr>
            <w:tcW w:w="5183" w:type="dxa"/>
            <w:tcBorders>
              <w:top w:val="single" w:sz="4" w:space="0" w:color="auto"/>
              <w:left w:val="single" w:sz="4" w:space="0" w:color="auto"/>
              <w:bottom w:val="single" w:sz="4" w:space="0" w:color="auto"/>
              <w:right w:val="single" w:sz="4" w:space="0" w:color="auto"/>
            </w:tcBorders>
          </w:tcPr>
          <w:p w14:paraId="35AE962C" w14:textId="4CEBFD3B" w:rsidR="008A5AF7" w:rsidRPr="00385EF4" w:rsidRDefault="008A5AF7" w:rsidP="00385EF4">
            <w:pPr>
              <w:spacing w:before="240"/>
              <w:rPr>
                <w:rFonts w:cs="Arial"/>
                <w:sz w:val="20"/>
              </w:rPr>
            </w:pPr>
            <w:r w:rsidRPr="00385EF4">
              <w:rPr>
                <w:rFonts w:cs="Arial"/>
                <w:sz w:val="20"/>
              </w:rPr>
              <w:t xml:space="preserve">Item # BKR </w:t>
            </w:r>
            <w:r w:rsidR="00385EF4" w:rsidRPr="00385EF4">
              <w:rPr>
                <w:rFonts w:cs="Arial"/>
                <w:sz w:val="20"/>
              </w:rPr>
              <w:t>5</w:t>
            </w:r>
            <w:r w:rsidRPr="00385EF4">
              <w:rPr>
                <w:rFonts w:cs="Arial"/>
                <w:sz w:val="20"/>
              </w:rPr>
              <w:t xml:space="preserve">000 Radio: </w:t>
            </w:r>
            <w:r w:rsidR="00385EF4" w:rsidRPr="00385EF4">
              <w:rPr>
                <w:rFonts w:cs="Arial"/>
                <w:sz w:val="20"/>
              </w:rPr>
              <w:t>T3BS-1RADIO</w:t>
            </w:r>
            <w:r w:rsidR="001F25E9">
              <w:rPr>
                <w:rFonts w:cs="Arial"/>
                <w:sz w:val="20"/>
              </w:rPr>
              <w:t>; Channel Stop, Black, Full Keypad</w:t>
            </w:r>
          </w:p>
          <w:p w14:paraId="42DBDBB9" w14:textId="109CF8B7" w:rsidR="00385EF4" w:rsidRPr="008A5AF7" w:rsidRDefault="00385EF4" w:rsidP="00385EF4">
            <w:pPr>
              <w:rPr>
                <w:rFonts w:cs="Arial"/>
                <w:sz w:val="16"/>
                <w:szCs w:val="16"/>
              </w:rPr>
            </w:pPr>
          </w:p>
          <w:p w14:paraId="0EB28F19" w14:textId="1FE44840" w:rsidR="002D7784" w:rsidRPr="002D7784" w:rsidRDefault="008A5AF7" w:rsidP="008A5AF7">
            <w:pPr>
              <w:rPr>
                <w:rFonts w:cs="Arial"/>
                <w:sz w:val="16"/>
                <w:szCs w:val="16"/>
                <w:highlight w:val="yellow"/>
              </w:rPr>
            </w:pPr>
            <w:r w:rsidRPr="008A5AF7">
              <w:rPr>
                <w:rFonts w:cs="Arial"/>
                <w:sz w:val="16"/>
                <w:szCs w:val="16"/>
              </w:rPr>
              <w:t xml:space="preserve"> </w:t>
            </w:r>
          </w:p>
        </w:tc>
        <w:tc>
          <w:tcPr>
            <w:tcW w:w="1754" w:type="dxa"/>
            <w:tcBorders>
              <w:top w:val="single" w:sz="4" w:space="0" w:color="auto"/>
              <w:left w:val="single" w:sz="4" w:space="0" w:color="auto"/>
              <w:bottom w:val="single" w:sz="4" w:space="0" w:color="auto"/>
              <w:right w:val="single" w:sz="4" w:space="0" w:color="auto"/>
            </w:tcBorders>
          </w:tcPr>
          <w:p w14:paraId="732862DC"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p>
          <w:p w14:paraId="6F657546" w14:textId="49EA08C6" w:rsidR="002D7784" w:rsidRPr="0018739C"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rPr>
            </w:pPr>
            <w:r w:rsidRPr="0018739C">
              <w:rPr>
                <w:rFonts w:cs="Arial"/>
              </w:rPr>
              <w:t>$</w:t>
            </w:r>
          </w:p>
        </w:tc>
        <w:tc>
          <w:tcPr>
            <w:tcW w:w="2111" w:type="dxa"/>
            <w:tcBorders>
              <w:top w:val="single" w:sz="4" w:space="0" w:color="auto"/>
              <w:left w:val="single" w:sz="4" w:space="0" w:color="auto"/>
              <w:bottom w:val="single" w:sz="4" w:space="0" w:color="auto"/>
              <w:right w:val="single" w:sz="4" w:space="0" w:color="auto"/>
            </w:tcBorders>
          </w:tcPr>
          <w:p w14:paraId="2250F93D" w14:textId="77777777" w:rsidR="002D7784" w:rsidRPr="002D7784"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p>
          <w:p w14:paraId="177667EA" w14:textId="325F7603" w:rsidR="002D7784" w:rsidRPr="0018739C" w:rsidRDefault="002D7784" w:rsidP="002D77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rPr>
            </w:pPr>
            <w:r w:rsidRPr="0018739C">
              <w:rPr>
                <w:rFonts w:cs="Arial"/>
              </w:rPr>
              <w:t>$</w:t>
            </w:r>
          </w:p>
        </w:tc>
      </w:tr>
      <w:tr w:rsidR="00535D44" w:rsidRPr="002D7784" w14:paraId="44CC2313" w14:textId="77777777" w:rsidTr="00535D44">
        <w:trPr>
          <w:trHeight w:val="476"/>
          <w:jc w:val="center"/>
        </w:trPr>
        <w:tc>
          <w:tcPr>
            <w:tcW w:w="955" w:type="dxa"/>
            <w:tcBorders>
              <w:left w:val="single" w:sz="4" w:space="0" w:color="auto"/>
              <w:bottom w:val="single" w:sz="4" w:space="0" w:color="auto"/>
              <w:right w:val="single" w:sz="4" w:space="0" w:color="auto"/>
            </w:tcBorders>
            <w:vAlign w:val="center"/>
          </w:tcPr>
          <w:p w14:paraId="233FEB41" w14:textId="430C1991" w:rsidR="00535D44" w:rsidRDefault="00385EF4" w:rsidP="00535D44">
            <w:pPr>
              <w:spacing w:line="360" w:lineRule="auto"/>
              <w:jc w:val="center"/>
              <w:rPr>
                <w:rFonts w:cs="Arial"/>
                <w:sz w:val="16"/>
                <w:szCs w:val="16"/>
              </w:rPr>
            </w:pPr>
            <w:r>
              <w:rPr>
                <w:rFonts w:cs="Arial"/>
                <w:sz w:val="16"/>
                <w:szCs w:val="16"/>
              </w:rPr>
              <w:t>2</w:t>
            </w:r>
          </w:p>
        </w:tc>
        <w:tc>
          <w:tcPr>
            <w:tcW w:w="787" w:type="dxa"/>
            <w:tcBorders>
              <w:bottom w:val="single" w:sz="4" w:space="0" w:color="auto"/>
              <w:right w:val="single" w:sz="4" w:space="0" w:color="auto"/>
            </w:tcBorders>
            <w:vAlign w:val="center"/>
          </w:tcPr>
          <w:p w14:paraId="6630E3F1" w14:textId="71DCC7F0" w:rsidR="00535D44" w:rsidRDefault="00535D44" w:rsidP="00535D44">
            <w:pPr>
              <w:spacing w:line="360" w:lineRule="auto"/>
              <w:jc w:val="center"/>
              <w:rPr>
                <w:rFonts w:cs="Arial"/>
                <w:sz w:val="16"/>
                <w:szCs w:val="16"/>
              </w:rPr>
            </w:pPr>
            <w:r>
              <w:rPr>
                <w:rFonts w:cs="Arial"/>
                <w:sz w:val="16"/>
                <w:szCs w:val="16"/>
              </w:rPr>
              <w:t>Each</w:t>
            </w:r>
          </w:p>
        </w:tc>
        <w:tc>
          <w:tcPr>
            <w:tcW w:w="5183" w:type="dxa"/>
            <w:tcBorders>
              <w:top w:val="single" w:sz="4" w:space="0" w:color="auto"/>
              <w:left w:val="single" w:sz="4" w:space="0" w:color="auto"/>
              <w:bottom w:val="single" w:sz="4" w:space="0" w:color="auto"/>
              <w:right w:val="single" w:sz="4" w:space="0" w:color="auto"/>
            </w:tcBorders>
          </w:tcPr>
          <w:p w14:paraId="7CA591C1" w14:textId="6A564ECD" w:rsidR="00535D44" w:rsidRPr="008A5AF7" w:rsidRDefault="0045544C" w:rsidP="00535D44">
            <w:pPr>
              <w:rPr>
                <w:rFonts w:cs="Arial"/>
                <w:sz w:val="16"/>
                <w:szCs w:val="16"/>
              </w:rPr>
            </w:pPr>
            <w:r w:rsidRPr="00385EF4">
              <w:rPr>
                <w:rFonts w:cs="Arial"/>
                <w:sz w:val="20"/>
              </w:rPr>
              <w:t>Item # B</w:t>
            </w:r>
            <w:r>
              <w:rPr>
                <w:rFonts w:cs="Arial"/>
                <w:sz w:val="20"/>
              </w:rPr>
              <w:t>NG-B150</w:t>
            </w:r>
            <w:r w:rsidR="001F25E9">
              <w:rPr>
                <w:rFonts w:cs="Arial"/>
                <w:sz w:val="20"/>
              </w:rPr>
              <w:t>H</w:t>
            </w:r>
            <w:r>
              <w:rPr>
                <w:rFonts w:cs="Arial"/>
                <w:sz w:val="20"/>
              </w:rPr>
              <w:t>P: High Power Base Radio</w:t>
            </w:r>
            <w:r w:rsidR="001F25E9">
              <w:rPr>
                <w:rFonts w:cs="Arial"/>
                <w:sz w:val="20"/>
              </w:rPr>
              <w:t xml:space="preserve">; </w:t>
            </w:r>
            <w:r w:rsidR="009A5ACA" w:rsidRPr="009A5ACA">
              <w:rPr>
                <w:rFonts w:cs="Arial"/>
                <w:sz w:val="20"/>
              </w:rPr>
              <w:t>Mobile VHF Radio, 136-174 MHz, 110W, 5000 Channels, Mixed-mode Operation, P25 Trunking Option, Integrated GPS, Touch Screen Display, Dual Remote-Control Port, Dash Mount</w:t>
            </w:r>
            <w:r w:rsidR="005F7F9E">
              <w:rPr>
                <w:rFonts w:cs="Arial"/>
                <w:sz w:val="20"/>
              </w:rPr>
              <w:t xml:space="preserve">. </w:t>
            </w:r>
            <w:r w:rsidR="005F7F9E" w:rsidRPr="005F7F9E">
              <w:rPr>
                <w:rFonts w:cs="Arial"/>
                <w:sz w:val="20"/>
              </w:rPr>
              <w:t>AES/DES Encryption</w:t>
            </w:r>
          </w:p>
        </w:tc>
        <w:tc>
          <w:tcPr>
            <w:tcW w:w="1754" w:type="dxa"/>
            <w:tcBorders>
              <w:top w:val="single" w:sz="4" w:space="0" w:color="auto"/>
              <w:left w:val="single" w:sz="4" w:space="0" w:color="auto"/>
              <w:bottom w:val="single" w:sz="4" w:space="0" w:color="auto"/>
              <w:right w:val="single" w:sz="4" w:space="0" w:color="auto"/>
            </w:tcBorders>
          </w:tcPr>
          <w:p w14:paraId="545E31FC" w14:textId="77777777" w:rsidR="00535D44" w:rsidRPr="002D7784" w:rsidRDefault="00535D44" w:rsidP="00535D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p>
          <w:p w14:paraId="76D586F5" w14:textId="3CB085F6" w:rsidR="00535D44" w:rsidRPr="002D7784" w:rsidRDefault="00535D44" w:rsidP="00535D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r w:rsidRPr="0018739C">
              <w:rPr>
                <w:rFonts w:cs="Arial"/>
              </w:rPr>
              <w:t>$</w:t>
            </w:r>
          </w:p>
        </w:tc>
        <w:tc>
          <w:tcPr>
            <w:tcW w:w="2111" w:type="dxa"/>
            <w:tcBorders>
              <w:top w:val="single" w:sz="4" w:space="0" w:color="auto"/>
              <w:left w:val="single" w:sz="4" w:space="0" w:color="auto"/>
              <w:bottom w:val="single" w:sz="4" w:space="0" w:color="auto"/>
              <w:right w:val="single" w:sz="4" w:space="0" w:color="auto"/>
            </w:tcBorders>
          </w:tcPr>
          <w:p w14:paraId="11124022" w14:textId="77777777" w:rsidR="00535D44" w:rsidRPr="002D7784" w:rsidRDefault="00535D44" w:rsidP="00535D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p>
          <w:p w14:paraId="78A749EE" w14:textId="0433096F" w:rsidR="00535D44" w:rsidRPr="002D7784" w:rsidRDefault="00535D44" w:rsidP="00535D4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cs="Arial"/>
                <w:u w:val="single"/>
              </w:rPr>
            </w:pPr>
            <w:r w:rsidRPr="0018739C">
              <w:rPr>
                <w:rFonts w:cs="Arial"/>
              </w:rPr>
              <w:t>$</w:t>
            </w:r>
          </w:p>
        </w:tc>
      </w:tr>
    </w:tbl>
    <w:p w14:paraId="33EB1E66" w14:textId="7CE2A9D5" w:rsidR="00E02406" w:rsidRPr="005B4D19" w:rsidRDefault="00E02406" w:rsidP="00FA67D7">
      <w:pPr>
        <w:widowControl/>
        <w:tabs>
          <w:tab w:val="left" w:pos="6660"/>
          <w:tab w:val="left" w:pos="8730"/>
          <w:tab w:val="left" w:pos="10710"/>
        </w:tabs>
        <w:autoSpaceDE w:val="0"/>
        <w:autoSpaceDN w:val="0"/>
        <w:adjustRightInd w:val="0"/>
        <w:spacing w:before="240"/>
        <w:rPr>
          <w:rFonts w:eastAsiaTheme="minorHAnsi" w:cs="Verdana"/>
          <w:snapToGrid/>
          <w:color w:val="000000"/>
          <w:szCs w:val="22"/>
          <w:u w:val="single"/>
        </w:rPr>
      </w:pPr>
      <w:r>
        <w:rPr>
          <w:rFonts w:eastAsiaTheme="minorHAnsi" w:cs="Verdana"/>
          <w:snapToGrid/>
          <w:color w:val="000000"/>
          <w:szCs w:val="22"/>
        </w:rPr>
        <w:tab/>
      </w:r>
      <w:r w:rsidRPr="00E02406">
        <w:rPr>
          <w:rFonts w:eastAsiaTheme="minorHAnsi" w:cs="Verdana"/>
          <w:snapToGrid/>
          <w:color w:val="000000"/>
          <w:sz w:val="20"/>
        </w:rPr>
        <w:t>FOB DESTINATION</w:t>
      </w:r>
      <w:r w:rsidRPr="00E02406">
        <w:rPr>
          <w:rFonts w:eastAsiaTheme="minorHAnsi" w:cs="Verdana"/>
          <w:snapToGrid/>
          <w:color w:val="000000"/>
          <w:szCs w:val="22"/>
        </w:rPr>
        <w:t xml:space="preserve"> </w:t>
      </w:r>
      <w:r w:rsidR="005B4D19">
        <w:rPr>
          <w:rFonts w:eastAsiaTheme="minorHAnsi" w:cs="Verdana"/>
          <w:snapToGrid/>
          <w:color w:val="000000"/>
          <w:szCs w:val="22"/>
        </w:rPr>
        <w:tab/>
        <w:t>$</w:t>
      </w:r>
      <w:r w:rsidR="005B4D19">
        <w:rPr>
          <w:rFonts w:eastAsiaTheme="minorHAnsi" w:cs="Verdana"/>
          <w:snapToGrid/>
          <w:color w:val="000000"/>
          <w:szCs w:val="22"/>
          <w:u w:val="single"/>
        </w:rPr>
        <w:tab/>
      </w:r>
    </w:p>
    <w:p w14:paraId="3B8044F1" w14:textId="54ED7916" w:rsidR="00E02406" w:rsidRPr="001036BB" w:rsidRDefault="00FB34F9" w:rsidP="001036BB">
      <w:pPr>
        <w:widowControl/>
        <w:tabs>
          <w:tab w:val="left" w:pos="7830"/>
          <w:tab w:val="left" w:pos="8730"/>
          <w:tab w:val="left" w:pos="10710"/>
        </w:tabs>
        <w:autoSpaceDE w:val="0"/>
        <w:autoSpaceDN w:val="0"/>
        <w:adjustRightInd w:val="0"/>
        <w:spacing w:before="240"/>
        <w:rPr>
          <w:rFonts w:eastAsiaTheme="minorHAnsi" w:cs="Verdana"/>
          <w:snapToGrid/>
          <w:color w:val="000000"/>
          <w:szCs w:val="22"/>
          <w:u w:val="single"/>
        </w:rPr>
      </w:pPr>
      <w:r>
        <w:rPr>
          <w:rFonts w:eastAsiaTheme="minorHAnsi" w:cs="Verdana"/>
          <w:b/>
          <w:bCs/>
          <w:snapToGrid/>
          <w:color w:val="000000"/>
          <w:szCs w:val="22"/>
        </w:rPr>
        <w:tab/>
      </w:r>
      <w:r w:rsidR="00E02406" w:rsidRPr="00E02406">
        <w:rPr>
          <w:rFonts w:eastAsiaTheme="minorHAnsi" w:cs="Verdana"/>
          <w:b/>
          <w:bCs/>
          <w:snapToGrid/>
          <w:color w:val="000000"/>
          <w:szCs w:val="22"/>
        </w:rPr>
        <w:t xml:space="preserve">TOTAL </w:t>
      </w:r>
      <w:r w:rsidR="001036BB">
        <w:rPr>
          <w:rFonts w:eastAsiaTheme="minorHAnsi" w:cs="Verdana"/>
          <w:b/>
          <w:bCs/>
          <w:snapToGrid/>
          <w:color w:val="000000"/>
          <w:szCs w:val="22"/>
        </w:rPr>
        <w:tab/>
        <w:t>$</w:t>
      </w:r>
      <w:r w:rsidR="001036BB">
        <w:rPr>
          <w:rFonts w:eastAsiaTheme="minorHAnsi" w:cs="Verdana"/>
          <w:b/>
          <w:bCs/>
          <w:snapToGrid/>
          <w:color w:val="000000"/>
          <w:szCs w:val="22"/>
          <w:u w:val="single"/>
        </w:rPr>
        <w:tab/>
      </w:r>
    </w:p>
    <w:p w14:paraId="50833DF7" w14:textId="77777777" w:rsidR="005F1244" w:rsidRDefault="005F1244" w:rsidP="00294DE7"/>
    <w:p w14:paraId="213F77F4" w14:textId="77777777" w:rsidR="00294DE7" w:rsidRDefault="00294DE7" w:rsidP="00294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3960"/>
      </w:tblGrid>
      <w:tr w:rsidR="0018739C" w:rsidRPr="0018739C" w14:paraId="10BB4C06" w14:textId="77777777" w:rsidTr="004018BB">
        <w:trPr>
          <w:trHeight w:val="278"/>
        </w:trPr>
        <w:tc>
          <w:tcPr>
            <w:tcW w:w="5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CB2DF49" w14:textId="77777777" w:rsidR="0018739C" w:rsidRPr="0018739C" w:rsidRDefault="0018739C" w:rsidP="0018739C">
            <w:pPr>
              <w:rPr>
                <w:b/>
              </w:rPr>
            </w:pPr>
            <w:r w:rsidRPr="0018739C">
              <w:rPr>
                <w:b/>
              </w:rPr>
              <w:t>Action</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52CBF7F" w14:textId="77777777" w:rsidR="0018739C" w:rsidRPr="0018739C" w:rsidRDefault="0018739C" w:rsidP="0018739C">
            <w:pPr>
              <w:rPr>
                <w:b/>
              </w:rPr>
            </w:pPr>
            <w:r w:rsidRPr="0018739C">
              <w:rPr>
                <w:b/>
              </w:rPr>
              <w:t>Due Date</w:t>
            </w:r>
          </w:p>
        </w:tc>
      </w:tr>
      <w:tr w:rsidR="0018739C" w:rsidRPr="0018739C" w14:paraId="3FCC579E" w14:textId="77777777" w:rsidTr="004018BB">
        <w:trPr>
          <w:trHeight w:val="287"/>
        </w:trPr>
        <w:tc>
          <w:tcPr>
            <w:tcW w:w="52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03055" w14:textId="77777777" w:rsidR="0018739C" w:rsidRPr="0045544C" w:rsidRDefault="0018739C" w:rsidP="0018739C">
            <w:pPr>
              <w:rPr>
                <w:iCs/>
              </w:rPr>
            </w:pPr>
            <w:r w:rsidRPr="0045544C">
              <w:rPr>
                <w:iCs/>
              </w:rPr>
              <w:t>Request for Quote Responses Due Before:</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B28E3" w14:textId="5721B1A6" w:rsidR="0018739C" w:rsidRPr="0045544C" w:rsidRDefault="0018739C" w:rsidP="0018739C">
            <w:pPr>
              <w:rPr>
                <w:iCs/>
              </w:rPr>
            </w:pPr>
            <w:r w:rsidRPr="0045544C">
              <w:rPr>
                <w:iCs/>
              </w:rPr>
              <w:t>2:00:00 P.M. P.T.,</w:t>
            </w:r>
            <w:r w:rsidR="0045544C" w:rsidRPr="0045544C">
              <w:rPr>
                <w:iCs/>
              </w:rPr>
              <w:t xml:space="preserve"> 6/</w:t>
            </w:r>
            <w:r w:rsidR="006C69DF">
              <w:rPr>
                <w:iCs/>
              </w:rPr>
              <w:t>4</w:t>
            </w:r>
            <w:r w:rsidRPr="0045544C">
              <w:rPr>
                <w:iCs/>
              </w:rPr>
              <w:t xml:space="preserve">/2026 </w:t>
            </w:r>
          </w:p>
        </w:tc>
      </w:tr>
    </w:tbl>
    <w:p w14:paraId="39A21BF1" w14:textId="77777777" w:rsidR="0018739C" w:rsidRDefault="0018739C"/>
    <w:p w14:paraId="47EDE2A1" w14:textId="77777777" w:rsidR="005F1244" w:rsidRDefault="005F1244"/>
    <w:p w14:paraId="2C2CEE7F" w14:textId="248DF165" w:rsidR="0018739C" w:rsidRPr="002877D7" w:rsidRDefault="009A2B30" w:rsidP="00294DE7">
      <w:pPr>
        <w:pStyle w:val="Heading3"/>
      </w:pPr>
      <w:r w:rsidRPr="002877D7">
        <w:t xml:space="preserve">SUBMISSION DELIVERY: </w:t>
      </w:r>
    </w:p>
    <w:p w14:paraId="52C655BA" w14:textId="77777777" w:rsidR="0018739C" w:rsidRPr="0018739C" w:rsidRDefault="0018739C" w:rsidP="0018739C">
      <w:pPr>
        <w:widowControl/>
        <w:autoSpaceDE w:val="0"/>
        <w:autoSpaceDN w:val="0"/>
        <w:adjustRightInd w:val="0"/>
        <w:rPr>
          <w:rFonts w:eastAsiaTheme="minorHAnsi" w:cs="Arial"/>
          <w:snapToGrid/>
          <w:color w:val="000000"/>
          <w:sz w:val="20"/>
        </w:rPr>
      </w:pPr>
    </w:p>
    <w:p w14:paraId="2EB19041" w14:textId="44D0867F" w:rsidR="005F1244" w:rsidRPr="0018739C" w:rsidRDefault="0018739C" w:rsidP="0018739C">
      <w:pPr>
        <w:widowControl/>
        <w:autoSpaceDE w:val="0"/>
        <w:autoSpaceDN w:val="0"/>
        <w:adjustRightInd w:val="0"/>
        <w:rPr>
          <w:rFonts w:eastAsiaTheme="minorHAnsi" w:cs="Arial"/>
          <w:snapToGrid/>
          <w:color w:val="000000"/>
          <w:sz w:val="20"/>
        </w:rPr>
      </w:pPr>
      <w:r w:rsidRPr="0018739C">
        <w:rPr>
          <w:rFonts w:eastAsiaTheme="minorHAnsi" w:cs="Arial"/>
          <w:b/>
          <w:bCs/>
          <w:snapToGrid/>
          <w:color w:val="000000"/>
          <w:sz w:val="20"/>
        </w:rPr>
        <w:t xml:space="preserve">EMAIL QUOTE TO: </w:t>
      </w:r>
      <w:hyperlink r:id="rId9" w:history="1">
        <w:r w:rsidRPr="00F33340">
          <w:rPr>
            <w:rStyle w:val="Hyperlink"/>
            <w:b/>
            <w:bCs/>
            <w:sz w:val="20"/>
          </w:rPr>
          <w:t>mrsande@idl.idaho.gov</w:t>
        </w:r>
      </w:hyperlink>
    </w:p>
    <w:p w14:paraId="78E325F8" w14:textId="77777777" w:rsidR="0090483B" w:rsidRDefault="0090483B" w:rsidP="0041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sz w:val="18"/>
          <w:szCs w:val="18"/>
        </w:rPr>
      </w:pPr>
    </w:p>
    <w:p w14:paraId="7ECEDF42" w14:textId="73B74726"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cs="Arial"/>
          <w:sz w:val="20"/>
        </w:rPr>
      </w:pPr>
      <w:r w:rsidRPr="0018739C">
        <w:rPr>
          <w:rFonts w:cs="Arial"/>
          <w:sz w:val="20"/>
        </w:rPr>
        <w:t xml:space="preserve">We have stated hereon the prices at which </w:t>
      </w:r>
      <w:r w:rsidRPr="00580841">
        <w:rPr>
          <w:rFonts w:cs="Arial"/>
          <w:sz w:val="20"/>
        </w:rPr>
        <w:t xml:space="preserve">we will furnish and at destination named above, the </w:t>
      </w:r>
      <w:r w:rsidRPr="0018739C">
        <w:rPr>
          <w:rFonts w:cs="Arial"/>
          <w:sz w:val="20"/>
        </w:rPr>
        <w:t>articles or</w:t>
      </w:r>
      <w:r w:rsidR="00AB6D27">
        <w:rPr>
          <w:rFonts w:cs="Arial"/>
          <w:sz w:val="20"/>
        </w:rPr>
        <w:t> </w:t>
      </w:r>
      <w:r w:rsidRPr="0018739C">
        <w:rPr>
          <w:rFonts w:cs="Arial"/>
          <w:sz w:val="20"/>
        </w:rPr>
        <w:t>services as specified.  Delivery will be made as specified above.</w:t>
      </w:r>
    </w:p>
    <w:p w14:paraId="6157E4B4" w14:textId="7C1CE47B" w:rsidR="0018739C" w:rsidRPr="0018739C" w:rsidRDefault="0018739C" w:rsidP="00C77D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line="360" w:lineRule="auto"/>
        <w:rPr>
          <w:rFonts w:cs="Arial"/>
          <w:sz w:val="20"/>
        </w:rPr>
      </w:pPr>
      <w:r w:rsidRPr="0018739C">
        <w:rPr>
          <w:rFonts w:cs="Arial"/>
          <w:sz w:val="20"/>
        </w:rPr>
        <w:t>Firm ______________________________________________</w:t>
      </w:r>
    </w:p>
    <w:p w14:paraId="03EDC5CE" w14:textId="43D19BF2"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rPr>
      </w:pPr>
      <w:r w:rsidRPr="0018739C">
        <w:rPr>
          <w:rFonts w:cs="Arial"/>
          <w:sz w:val="20"/>
        </w:rPr>
        <w:t>Street _____________________________________________</w:t>
      </w:r>
    </w:p>
    <w:p w14:paraId="53CA1F57" w14:textId="4FF1AC9C"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rPr>
      </w:pPr>
      <w:r w:rsidRPr="0018739C">
        <w:rPr>
          <w:rFonts w:cs="Arial"/>
          <w:sz w:val="20"/>
        </w:rPr>
        <w:t xml:space="preserve">City </w:t>
      </w:r>
      <w:r w:rsidRPr="0018739C">
        <w:rPr>
          <w:rFonts w:cs="Arial"/>
          <w:sz w:val="20"/>
          <w:u w:val="single"/>
        </w:rPr>
        <w:t xml:space="preserve">                                   </w:t>
      </w:r>
      <w:r w:rsidRPr="0018739C">
        <w:rPr>
          <w:rFonts w:cs="Arial"/>
          <w:sz w:val="20"/>
        </w:rPr>
        <w:t xml:space="preserve"> State </w:t>
      </w:r>
      <w:r w:rsidRPr="0018739C">
        <w:rPr>
          <w:rFonts w:cs="Arial"/>
          <w:sz w:val="20"/>
          <w:u w:val="single"/>
        </w:rPr>
        <w:t xml:space="preserve">              </w:t>
      </w:r>
      <w:r w:rsidRPr="0018739C">
        <w:rPr>
          <w:rFonts w:cs="Arial"/>
          <w:sz w:val="20"/>
        </w:rPr>
        <w:t xml:space="preserve"> Zip Code ________</w:t>
      </w:r>
    </w:p>
    <w:p w14:paraId="0C212C98" w14:textId="451456EA"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rPr>
      </w:pPr>
      <w:r w:rsidRPr="0018739C">
        <w:rPr>
          <w:rFonts w:cs="Arial"/>
          <w:sz w:val="20"/>
        </w:rPr>
        <w:t xml:space="preserve">Phone </w:t>
      </w:r>
      <w:r w:rsidRPr="0018739C">
        <w:rPr>
          <w:rFonts w:cs="Arial"/>
          <w:sz w:val="20"/>
          <w:u w:val="single"/>
        </w:rPr>
        <w:t xml:space="preserve">                                            </w:t>
      </w:r>
      <w:r w:rsidRPr="0018739C">
        <w:rPr>
          <w:rFonts w:cs="Arial"/>
          <w:sz w:val="20"/>
        </w:rPr>
        <w:t xml:space="preserve"> Fax __________________</w:t>
      </w:r>
    </w:p>
    <w:p w14:paraId="6FB86A7B" w14:textId="5E4B4C33"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u w:val="single"/>
        </w:rPr>
      </w:pPr>
      <w:r w:rsidRPr="0018739C">
        <w:rPr>
          <w:rFonts w:cs="Arial"/>
          <w:sz w:val="20"/>
        </w:rPr>
        <w:t>E</w:t>
      </w:r>
      <w:r w:rsidR="00702EDC">
        <w:rPr>
          <w:rFonts w:cs="Arial"/>
          <w:sz w:val="20"/>
        </w:rPr>
        <w:t>m</w:t>
      </w:r>
      <w:r w:rsidRPr="0018739C">
        <w:rPr>
          <w:rFonts w:cs="Arial"/>
          <w:sz w:val="20"/>
        </w:rPr>
        <w:t>ail ____________________________________________</w:t>
      </w:r>
    </w:p>
    <w:p w14:paraId="0F43BC88" w14:textId="00F81354"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u w:val="single"/>
        </w:rPr>
      </w:pPr>
      <w:r w:rsidRPr="0018739C">
        <w:rPr>
          <w:rFonts w:cs="Arial"/>
          <w:sz w:val="20"/>
        </w:rPr>
        <w:t>Signed by _________________________________________</w:t>
      </w:r>
    </w:p>
    <w:p w14:paraId="34A46BE6" w14:textId="77777777" w:rsidR="0018739C" w:rsidRPr="0018739C" w:rsidRDefault="0018739C" w:rsidP="001873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rPr>
          <w:rFonts w:cs="Arial"/>
          <w:sz w:val="20"/>
        </w:rPr>
      </w:pPr>
      <w:r w:rsidRPr="0018739C">
        <w:rPr>
          <w:rFonts w:cs="Arial"/>
          <w:sz w:val="20"/>
        </w:rPr>
        <w:t>Printed Name ______________________________________</w:t>
      </w:r>
    </w:p>
    <w:p w14:paraId="2BCDD5C6" w14:textId="22CC1CC4" w:rsidR="0018739C" w:rsidRDefault="0018739C" w:rsidP="00B45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line="360" w:lineRule="auto"/>
        <w:rPr>
          <w:rFonts w:cs="Arial"/>
          <w:sz w:val="20"/>
        </w:rPr>
      </w:pPr>
      <w:r w:rsidRPr="0018739C">
        <w:rPr>
          <w:rFonts w:cs="Arial"/>
          <w:sz w:val="20"/>
        </w:rPr>
        <w:t>Title ______________________________________________</w:t>
      </w:r>
    </w:p>
    <w:p w14:paraId="18BC5067" w14:textId="5B9A24B7" w:rsidR="00702EDC" w:rsidRDefault="00702EDC" w:rsidP="00187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rFonts w:cs="Arial"/>
          <w:sz w:val="20"/>
        </w:rPr>
      </w:pPr>
      <w:r w:rsidRPr="007403D0">
        <w:rPr>
          <w:sz w:val="20"/>
        </w:rPr>
        <w:t xml:space="preserve">Date </w:t>
      </w:r>
      <w:r w:rsidR="007403D0" w:rsidRPr="007403D0">
        <w:rPr>
          <w:rFonts w:cs="Arial"/>
          <w:sz w:val="20"/>
        </w:rPr>
        <w:t>__________________</w:t>
      </w:r>
    </w:p>
    <w:p w14:paraId="6315E60B" w14:textId="77777777" w:rsidR="00B5193B" w:rsidRDefault="00B5193B" w:rsidP="00187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rFonts w:cs="Arial"/>
          <w:sz w:val="20"/>
        </w:rPr>
      </w:pPr>
    </w:p>
    <w:p w14:paraId="503186FD" w14:textId="77777777" w:rsidR="00B5193B" w:rsidRPr="007403D0" w:rsidRDefault="00B5193B" w:rsidP="00187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rPr>
          <w:sz w:val="20"/>
        </w:rPr>
      </w:pPr>
    </w:p>
    <w:sectPr w:rsidR="00B5193B" w:rsidRPr="007403D0" w:rsidSect="009048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C4"/>
    <w:rsid w:val="00001A41"/>
    <w:rsid w:val="000072CD"/>
    <w:rsid w:val="000122A5"/>
    <w:rsid w:val="00021287"/>
    <w:rsid w:val="00064AC7"/>
    <w:rsid w:val="0008363B"/>
    <w:rsid w:val="000A6282"/>
    <w:rsid w:val="000E571A"/>
    <w:rsid w:val="000F2635"/>
    <w:rsid w:val="00101B53"/>
    <w:rsid w:val="001036BB"/>
    <w:rsid w:val="00124611"/>
    <w:rsid w:val="00136DBC"/>
    <w:rsid w:val="0018739C"/>
    <w:rsid w:val="001A663C"/>
    <w:rsid w:val="001B6910"/>
    <w:rsid w:val="001D719A"/>
    <w:rsid w:val="001F25E9"/>
    <w:rsid w:val="00203FE4"/>
    <w:rsid w:val="00211A56"/>
    <w:rsid w:val="0026565D"/>
    <w:rsid w:val="00282DA8"/>
    <w:rsid w:val="00283450"/>
    <w:rsid w:val="002877D7"/>
    <w:rsid w:val="002938CF"/>
    <w:rsid w:val="00294DE7"/>
    <w:rsid w:val="002B2F6C"/>
    <w:rsid w:val="002D7784"/>
    <w:rsid w:val="002E139C"/>
    <w:rsid w:val="002E67AC"/>
    <w:rsid w:val="002F4403"/>
    <w:rsid w:val="00302544"/>
    <w:rsid w:val="00314FE1"/>
    <w:rsid w:val="003252E5"/>
    <w:rsid w:val="00330D24"/>
    <w:rsid w:val="0033104C"/>
    <w:rsid w:val="003356F8"/>
    <w:rsid w:val="003554C4"/>
    <w:rsid w:val="00356670"/>
    <w:rsid w:val="003627B4"/>
    <w:rsid w:val="0036595C"/>
    <w:rsid w:val="00372867"/>
    <w:rsid w:val="00385EF4"/>
    <w:rsid w:val="003912F3"/>
    <w:rsid w:val="003A1A6F"/>
    <w:rsid w:val="003C6E2D"/>
    <w:rsid w:val="004018BB"/>
    <w:rsid w:val="0041006B"/>
    <w:rsid w:val="00415215"/>
    <w:rsid w:val="004262C7"/>
    <w:rsid w:val="00432C5E"/>
    <w:rsid w:val="004533EA"/>
    <w:rsid w:val="0045544C"/>
    <w:rsid w:val="00474C0C"/>
    <w:rsid w:val="00496597"/>
    <w:rsid w:val="004B137D"/>
    <w:rsid w:val="004C4A0A"/>
    <w:rsid w:val="004C5505"/>
    <w:rsid w:val="004C5C87"/>
    <w:rsid w:val="004C5E04"/>
    <w:rsid w:val="004E5890"/>
    <w:rsid w:val="004F45ED"/>
    <w:rsid w:val="004F5FFE"/>
    <w:rsid w:val="00511977"/>
    <w:rsid w:val="00535D44"/>
    <w:rsid w:val="005555D2"/>
    <w:rsid w:val="00580841"/>
    <w:rsid w:val="00592A35"/>
    <w:rsid w:val="005936AC"/>
    <w:rsid w:val="005A1E13"/>
    <w:rsid w:val="005B4D19"/>
    <w:rsid w:val="005F1244"/>
    <w:rsid w:val="005F7F9E"/>
    <w:rsid w:val="00604ABD"/>
    <w:rsid w:val="006163D9"/>
    <w:rsid w:val="006202B5"/>
    <w:rsid w:val="00637477"/>
    <w:rsid w:val="00696F5A"/>
    <w:rsid w:val="006A6A4C"/>
    <w:rsid w:val="006C0569"/>
    <w:rsid w:val="006C69DF"/>
    <w:rsid w:val="006D1922"/>
    <w:rsid w:val="00702EDC"/>
    <w:rsid w:val="007040F4"/>
    <w:rsid w:val="007102D3"/>
    <w:rsid w:val="00720CE9"/>
    <w:rsid w:val="007259DE"/>
    <w:rsid w:val="007403D0"/>
    <w:rsid w:val="00756423"/>
    <w:rsid w:val="00757FD3"/>
    <w:rsid w:val="00764507"/>
    <w:rsid w:val="007D5019"/>
    <w:rsid w:val="008057AB"/>
    <w:rsid w:val="00843C75"/>
    <w:rsid w:val="00891234"/>
    <w:rsid w:val="00895C43"/>
    <w:rsid w:val="008A5AF7"/>
    <w:rsid w:val="008F2FC0"/>
    <w:rsid w:val="009013D9"/>
    <w:rsid w:val="0090483B"/>
    <w:rsid w:val="00911D7E"/>
    <w:rsid w:val="00915355"/>
    <w:rsid w:val="00957445"/>
    <w:rsid w:val="00976506"/>
    <w:rsid w:val="009808BA"/>
    <w:rsid w:val="0099369C"/>
    <w:rsid w:val="00995109"/>
    <w:rsid w:val="00995D73"/>
    <w:rsid w:val="009A2B30"/>
    <w:rsid w:val="009A5ACA"/>
    <w:rsid w:val="009B4D9C"/>
    <w:rsid w:val="009D7EE9"/>
    <w:rsid w:val="009E3825"/>
    <w:rsid w:val="00A4144F"/>
    <w:rsid w:val="00A457A0"/>
    <w:rsid w:val="00A65B28"/>
    <w:rsid w:val="00A86801"/>
    <w:rsid w:val="00A87A42"/>
    <w:rsid w:val="00AA51E5"/>
    <w:rsid w:val="00AA5F71"/>
    <w:rsid w:val="00AB6D27"/>
    <w:rsid w:val="00B455C4"/>
    <w:rsid w:val="00B4664D"/>
    <w:rsid w:val="00B5193B"/>
    <w:rsid w:val="00B7208A"/>
    <w:rsid w:val="00B77E75"/>
    <w:rsid w:val="00B80C53"/>
    <w:rsid w:val="00BA2048"/>
    <w:rsid w:val="00BB0499"/>
    <w:rsid w:val="00BC1DA6"/>
    <w:rsid w:val="00BD5ADD"/>
    <w:rsid w:val="00BD670A"/>
    <w:rsid w:val="00BE28A9"/>
    <w:rsid w:val="00C002A8"/>
    <w:rsid w:val="00C02CEB"/>
    <w:rsid w:val="00C132E1"/>
    <w:rsid w:val="00C17C2B"/>
    <w:rsid w:val="00C6453B"/>
    <w:rsid w:val="00C662F4"/>
    <w:rsid w:val="00C76B82"/>
    <w:rsid w:val="00C77DC1"/>
    <w:rsid w:val="00C94408"/>
    <w:rsid w:val="00C95AC2"/>
    <w:rsid w:val="00D31C5E"/>
    <w:rsid w:val="00D43A01"/>
    <w:rsid w:val="00D540CF"/>
    <w:rsid w:val="00D65228"/>
    <w:rsid w:val="00D74227"/>
    <w:rsid w:val="00D76E2C"/>
    <w:rsid w:val="00D952AD"/>
    <w:rsid w:val="00DA114F"/>
    <w:rsid w:val="00DA3F34"/>
    <w:rsid w:val="00DD09BF"/>
    <w:rsid w:val="00DF255B"/>
    <w:rsid w:val="00E02406"/>
    <w:rsid w:val="00E219E8"/>
    <w:rsid w:val="00E3389C"/>
    <w:rsid w:val="00E654A7"/>
    <w:rsid w:val="00E67949"/>
    <w:rsid w:val="00E67E66"/>
    <w:rsid w:val="00E70253"/>
    <w:rsid w:val="00E73C1E"/>
    <w:rsid w:val="00EB1C88"/>
    <w:rsid w:val="00EB7D9B"/>
    <w:rsid w:val="00EC08B5"/>
    <w:rsid w:val="00EC5BD2"/>
    <w:rsid w:val="00EF7B1E"/>
    <w:rsid w:val="00F125D5"/>
    <w:rsid w:val="00F137AE"/>
    <w:rsid w:val="00F1555D"/>
    <w:rsid w:val="00F45BFA"/>
    <w:rsid w:val="00F46E38"/>
    <w:rsid w:val="00F57B7E"/>
    <w:rsid w:val="00F7399A"/>
    <w:rsid w:val="00F90CC5"/>
    <w:rsid w:val="00FA24DA"/>
    <w:rsid w:val="00FA6366"/>
    <w:rsid w:val="00FA67D7"/>
    <w:rsid w:val="00FB33BA"/>
    <w:rsid w:val="00FB34F9"/>
    <w:rsid w:val="00FC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6BE8"/>
  <w15:docId w15:val="{4B450F8E-ED54-4501-85F1-75F6819B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44"/>
    <w:pPr>
      <w:widowControl w:val="0"/>
      <w:spacing w:after="0" w:line="240" w:lineRule="auto"/>
    </w:pPr>
    <w:rPr>
      <w:rFonts w:ascii="Verdana" w:eastAsia="Times New Roman" w:hAnsi="Verdana" w:cs="Times New Roman"/>
      <w:snapToGrid w:val="0"/>
      <w:szCs w:val="20"/>
    </w:rPr>
  </w:style>
  <w:style w:type="paragraph" w:styleId="Heading1">
    <w:name w:val="heading 1"/>
    <w:basedOn w:val="Normal"/>
    <w:next w:val="Normal"/>
    <w:link w:val="Heading1Char"/>
    <w:uiPriority w:val="9"/>
    <w:qFormat/>
    <w:rsid w:val="00203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outlineLvl w:val="0"/>
    </w:pPr>
    <w:rPr>
      <w:b/>
    </w:rPr>
  </w:style>
  <w:style w:type="paragraph" w:styleId="Heading2">
    <w:name w:val="heading 2"/>
    <w:basedOn w:val="Normal"/>
    <w:next w:val="Normal"/>
    <w:link w:val="Heading2Char"/>
    <w:qFormat/>
    <w:rsid w:val="007D5019"/>
    <w:pPr>
      <w:jc w:val="center"/>
      <w:outlineLvl w:val="1"/>
    </w:pPr>
    <w:rPr>
      <w:rFonts w:cs="Arial"/>
      <w:b/>
      <w:szCs w:val="22"/>
    </w:rPr>
  </w:style>
  <w:style w:type="paragraph" w:styleId="Heading3">
    <w:name w:val="heading 3"/>
    <w:basedOn w:val="Heading2"/>
    <w:next w:val="Normal"/>
    <w:link w:val="Heading3Char"/>
    <w:uiPriority w:val="9"/>
    <w:unhideWhenUsed/>
    <w:qFormat/>
    <w:rsid w:val="004F5FFE"/>
    <w:pPr>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5019"/>
    <w:rPr>
      <w:rFonts w:ascii="Verdana" w:eastAsia="Times New Roman" w:hAnsi="Verdana" w:cs="Arial"/>
      <w:b/>
      <w:snapToGrid w:val="0"/>
    </w:rPr>
  </w:style>
  <w:style w:type="paragraph" w:styleId="BalloonText">
    <w:name w:val="Balloon Text"/>
    <w:basedOn w:val="Normal"/>
    <w:link w:val="BalloonTextChar"/>
    <w:uiPriority w:val="99"/>
    <w:semiHidden/>
    <w:unhideWhenUsed/>
    <w:rsid w:val="003554C4"/>
    <w:rPr>
      <w:rFonts w:ascii="Tahoma" w:hAnsi="Tahoma" w:cs="Tahoma"/>
      <w:sz w:val="16"/>
      <w:szCs w:val="16"/>
    </w:rPr>
  </w:style>
  <w:style w:type="character" w:customStyle="1" w:styleId="BalloonTextChar">
    <w:name w:val="Balloon Text Char"/>
    <w:basedOn w:val="DefaultParagraphFont"/>
    <w:link w:val="BalloonText"/>
    <w:uiPriority w:val="99"/>
    <w:semiHidden/>
    <w:rsid w:val="003554C4"/>
    <w:rPr>
      <w:rFonts w:ascii="Tahoma" w:eastAsia="Times New Roman" w:hAnsi="Tahoma" w:cs="Tahoma"/>
      <w:snapToGrid w:val="0"/>
      <w:sz w:val="16"/>
      <w:szCs w:val="16"/>
    </w:rPr>
  </w:style>
  <w:style w:type="paragraph" w:styleId="Title">
    <w:name w:val="Title"/>
    <w:basedOn w:val="Normal"/>
    <w:link w:val="TitleChar"/>
    <w:qFormat/>
    <w:rsid w:val="0090483B"/>
    <w:pPr>
      <w:widowControl/>
      <w:ind w:left="-720" w:right="-720"/>
      <w:jc w:val="center"/>
    </w:pPr>
    <w:rPr>
      <w:rFonts w:ascii="Arial" w:hAnsi="Arial"/>
      <w:b/>
      <w:snapToGrid/>
      <w:sz w:val="18"/>
    </w:rPr>
  </w:style>
  <w:style w:type="character" w:customStyle="1" w:styleId="TitleChar">
    <w:name w:val="Title Char"/>
    <w:basedOn w:val="DefaultParagraphFont"/>
    <w:link w:val="Title"/>
    <w:rsid w:val="0090483B"/>
    <w:rPr>
      <w:rFonts w:ascii="Arial" w:eastAsia="Times New Roman" w:hAnsi="Arial" w:cs="Times New Roman"/>
      <w:b/>
      <w:sz w:val="18"/>
      <w:szCs w:val="20"/>
    </w:rPr>
  </w:style>
  <w:style w:type="paragraph" w:styleId="ListParagraph">
    <w:name w:val="List Paragraph"/>
    <w:basedOn w:val="Normal"/>
    <w:uiPriority w:val="34"/>
    <w:qFormat/>
    <w:rsid w:val="0090483B"/>
    <w:pPr>
      <w:widowControl/>
      <w:ind w:left="720"/>
      <w:contextualSpacing/>
    </w:pPr>
    <w:rPr>
      <w:rFonts w:asciiTheme="minorHAnsi" w:eastAsiaTheme="minorHAnsi" w:hAnsiTheme="minorHAnsi" w:cstheme="minorBidi"/>
      <w:snapToGrid/>
      <w:szCs w:val="22"/>
    </w:rPr>
  </w:style>
  <w:style w:type="character" w:styleId="Hyperlink">
    <w:name w:val="Hyperlink"/>
    <w:basedOn w:val="DefaultParagraphFont"/>
    <w:uiPriority w:val="99"/>
    <w:unhideWhenUsed/>
    <w:rsid w:val="00F125D5"/>
    <w:rPr>
      <w:color w:val="0000FF" w:themeColor="hyperlink"/>
      <w:u w:val="single"/>
    </w:rPr>
  </w:style>
  <w:style w:type="character" w:styleId="UnresolvedMention">
    <w:name w:val="Unresolved Mention"/>
    <w:basedOn w:val="DefaultParagraphFont"/>
    <w:uiPriority w:val="99"/>
    <w:semiHidden/>
    <w:unhideWhenUsed/>
    <w:rsid w:val="00AA5F71"/>
    <w:rPr>
      <w:color w:val="605E5C"/>
      <w:shd w:val="clear" w:color="auto" w:fill="E1DFDD"/>
    </w:rPr>
  </w:style>
  <w:style w:type="paragraph" w:customStyle="1" w:styleId="Default">
    <w:name w:val="Default"/>
    <w:rsid w:val="002D778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137AE"/>
    <w:rPr>
      <w:sz w:val="16"/>
      <w:szCs w:val="16"/>
    </w:rPr>
  </w:style>
  <w:style w:type="paragraph" w:styleId="CommentText">
    <w:name w:val="annotation text"/>
    <w:basedOn w:val="Normal"/>
    <w:link w:val="CommentTextChar"/>
    <w:uiPriority w:val="99"/>
    <w:unhideWhenUsed/>
    <w:rsid w:val="00F137AE"/>
    <w:rPr>
      <w:sz w:val="20"/>
    </w:rPr>
  </w:style>
  <w:style w:type="character" w:customStyle="1" w:styleId="CommentTextChar">
    <w:name w:val="Comment Text Char"/>
    <w:basedOn w:val="DefaultParagraphFont"/>
    <w:link w:val="CommentText"/>
    <w:uiPriority w:val="99"/>
    <w:rsid w:val="00F137AE"/>
    <w:rPr>
      <w:rFonts w:ascii="Verdana" w:eastAsia="Times New Roman" w:hAnsi="Verdana"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137AE"/>
    <w:rPr>
      <w:b/>
      <w:bCs/>
    </w:rPr>
  </w:style>
  <w:style w:type="character" w:customStyle="1" w:styleId="CommentSubjectChar">
    <w:name w:val="Comment Subject Char"/>
    <w:basedOn w:val="CommentTextChar"/>
    <w:link w:val="CommentSubject"/>
    <w:uiPriority w:val="99"/>
    <w:semiHidden/>
    <w:rsid w:val="00F137AE"/>
    <w:rPr>
      <w:rFonts w:ascii="Verdana" w:eastAsia="Times New Roman" w:hAnsi="Verdana" w:cs="Times New Roman"/>
      <w:b/>
      <w:bCs/>
      <w:snapToGrid w:val="0"/>
      <w:sz w:val="20"/>
      <w:szCs w:val="20"/>
    </w:rPr>
  </w:style>
  <w:style w:type="character" w:customStyle="1" w:styleId="Heading1Char">
    <w:name w:val="Heading 1 Char"/>
    <w:basedOn w:val="DefaultParagraphFont"/>
    <w:link w:val="Heading1"/>
    <w:uiPriority w:val="9"/>
    <w:rsid w:val="00203FE4"/>
    <w:rPr>
      <w:rFonts w:ascii="Verdana" w:eastAsia="Times New Roman" w:hAnsi="Verdana" w:cs="Times New Roman"/>
      <w:b/>
      <w:snapToGrid w:val="0"/>
      <w:szCs w:val="20"/>
    </w:rPr>
  </w:style>
  <w:style w:type="character" w:customStyle="1" w:styleId="Heading3Char">
    <w:name w:val="Heading 3 Char"/>
    <w:basedOn w:val="DefaultParagraphFont"/>
    <w:link w:val="Heading3"/>
    <w:uiPriority w:val="9"/>
    <w:rsid w:val="004F5FFE"/>
    <w:rPr>
      <w:rFonts w:ascii="Verdana" w:eastAsia="Times New Roman" w:hAnsi="Verdana" w:cs="Arial"/>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l.idaho.gov" TargetMode="External"/><Relationship Id="rId3" Type="http://schemas.openxmlformats.org/officeDocument/2006/relationships/settings" Target="settings.xml"/><Relationship Id="rId7" Type="http://schemas.openxmlformats.org/officeDocument/2006/relationships/hyperlink" Target="mailto:mrsande@idl.idah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rsande@idl.idaho.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sande@idl.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D41E-761D-4CFA-9ADE-A73584CE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REQUEST FOR QUOTE</vt:lpstr>
    </vt:vector>
  </TitlesOfParts>
  <Company>Idaho Department of Lands</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tpirc</dc:creator>
  <cp:lastModifiedBy>Kourtney Romine</cp:lastModifiedBy>
  <cp:revision>10</cp:revision>
  <cp:lastPrinted>2017-04-14T18:10:00Z</cp:lastPrinted>
  <dcterms:created xsi:type="dcterms:W3CDTF">2026-05-26T22:38:00Z</dcterms:created>
  <dcterms:modified xsi:type="dcterms:W3CDTF">2026-05-27T15:35:00Z</dcterms:modified>
</cp:coreProperties>
</file>