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2CDCC" w14:textId="0E9131AE" w:rsidR="0008458B" w:rsidRPr="007B39E9" w:rsidRDefault="00A96935" w:rsidP="0008458B">
      <w:pPr>
        <w:pStyle w:val="NoSpacing"/>
        <w:jc w:val="center"/>
        <w:rPr>
          <w:rFonts w:ascii="Calibri" w:hAnsi="Calibri"/>
          <w:b/>
          <w:sz w:val="22"/>
          <w:szCs w:val="22"/>
        </w:rPr>
      </w:pPr>
      <w:r>
        <w:rPr>
          <w:rFonts w:ascii="Calibri" w:hAnsi="Calibri"/>
          <w:b/>
          <w:sz w:val="22"/>
          <w:szCs w:val="22"/>
        </w:rPr>
        <w:t>Shared Stewardship</w:t>
      </w:r>
      <w:r w:rsidR="0008458B" w:rsidRPr="007B39E9">
        <w:rPr>
          <w:rFonts w:ascii="Calibri" w:hAnsi="Calibri"/>
          <w:b/>
          <w:sz w:val="22"/>
          <w:szCs w:val="22"/>
        </w:rPr>
        <w:t xml:space="preserve"> Interagency </w:t>
      </w:r>
      <w:r>
        <w:rPr>
          <w:rFonts w:ascii="Calibri" w:hAnsi="Calibri"/>
          <w:b/>
          <w:sz w:val="22"/>
          <w:szCs w:val="22"/>
        </w:rPr>
        <w:t>Strategic</w:t>
      </w:r>
      <w:r w:rsidRPr="007B39E9">
        <w:rPr>
          <w:rFonts w:ascii="Calibri" w:hAnsi="Calibri"/>
          <w:b/>
          <w:sz w:val="22"/>
          <w:szCs w:val="22"/>
        </w:rPr>
        <w:t xml:space="preserve"> </w:t>
      </w:r>
      <w:r w:rsidR="0008458B" w:rsidRPr="007B39E9">
        <w:rPr>
          <w:rFonts w:ascii="Calibri" w:hAnsi="Calibri"/>
          <w:b/>
          <w:sz w:val="22"/>
          <w:szCs w:val="22"/>
        </w:rPr>
        <w:t>Communications Plan</w:t>
      </w:r>
    </w:p>
    <w:p w14:paraId="4A912CEB" w14:textId="05C2E0B7" w:rsidR="00EF1572" w:rsidRDefault="00A96935" w:rsidP="00EF1572">
      <w:pPr>
        <w:pStyle w:val="NoSpacing"/>
        <w:jc w:val="center"/>
        <w:rPr>
          <w:rFonts w:ascii="Calibri" w:hAnsi="Calibri"/>
          <w:sz w:val="22"/>
          <w:szCs w:val="22"/>
          <w:lang w:val="en-US"/>
        </w:rPr>
      </w:pPr>
      <w:proofErr w:type="gramStart"/>
      <w:r>
        <w:rPr>
          <w:rFonts w:ascii="Calibri" w:hAnsi="Calibri"/>
          <w:i/>
          <w:sz w:val="22"/>
          <w:szCs w:val="22"/>
        </w:rPr>
        <w:t>xxx  xx</w:t>
      </w:r>
      <w:proofErr w:type="gramEnd"/>
      <w:r>
        <w:rPr>
          <w:rFonts w:ascii="Calibri" w:hAnsi="Calibri"/>
          <w:i/>
          <w:sz w:val="22"/>
          <w:szCs w:val="22"/>
        </w:rPr>
        <w:t>,</w:t>
      </w:r>
      <w:r w:rsidR="0006481D">
        <w:rPr>
          <w:rFonts w:ascii="Calibri" w:hAnsi="Calibri"/>
          <w:i/>
          <w:sz w:val="22"/>
          <w:szCs w:val="22"/>
        </w:rPr>
        <w:t xml:space="preserve"> 2020</w:t>
      </w:r>
    </w:p>
    <w:p w14:paraId="3E750F29" w14:textId="77777777" w:rsidR="00EF1572" w:rsidRDefault="00EF1572" w:rsidP="00EF1572">
      <w:pPr>
        <w:pStyle w:val="NoSpacing"/>
        <w:rPr>
          <w:rFonts w:ascii="Calibri" w:hAnsi="Calibri"/>
          <w:sz w:val="22"/>
          <w:szCs w:val="22"/>
          <w:lang w:val="en-US"/>
        </w:rPr>
      </w:pPr>
    </w:p>
    <w:p w14:paraId="2BD35EEE" w14:textId="6DE8CF1F" w:rsidR="00EF1572" w:rsidRDefault="00EF1572" w:rsidP="00EF1572">
      <w:pPr>
        <w:pStyle w:val="NoSpacing"/>
        <w:rPr>
          <w:rFonts w:ascii="Calibri" w:hAnsi="Calibri"/>
          <w:sz w:val="22"/>
          <w:szCs w:val="22"/>
        </w:rPr>
      </w:pPr>
      <w:r w:rsidRPr="007B39E9">
        <w:rPr>
          <w:rFonts w:ascii="Calibri" w:hAnsi="Calibri"/>
          <w:i/>
          <w:sz w:val="22"/>
          <w:szCs w:val="22"/>
          <w:u w:val="single"/>
        </w:rPr>
        <w:t>Purpose</w:t>
      </w:r>
      <w:r w:rsidRPr="007B39E9">
        <w:rPr>
          <w:rFonts w:ascii="Calibri" w:hAnsi="Calibri"/>
          <w:sz w:val="22"/>
          <w:szCs w:val="22"/>
        </w:rPr>
        <w:t>:</w:t>
      </w:r>
      <w:r>
        <w:rPr>
          <w:rFonts w:ascii="Calibri" w:hAnsi="Calibri"/>
          <w:sz w:val="22"/>
          <w:szCs w:val="22"/>
        </w:rPr>
        <w:t xml:space="preserve"> This plan was created to encourage coordination </w:t>
      </w:r>
      <w:r w:rsidRPr="007B39E9">
        <w:rPr>
          <w:rFonts w:ascii="Calibri" w:hAnsi="Calibri"/>
          <w:sz w:val="22"/>
          <w:szCs w:val="22"/>
        </w:rPr>
        <w:t>between the Idaho Department of Lands (IDL)</w:t>
      </w:r>
      <w:r w:rsidR="00A96935">
        <w:rPr>
          <w:rFonts w:ascii="Calibri" w:hAnsi="Calibri"/>
          <w:sz w:val="22"/>
          <w:szCs w:val="22"/>
        </w:rPr>
        <w:t xml:space="preserve">, </w:t>
      </w:r>
      <w:r w:rsidRPr="007B39E9">
        <w:rPr>
          <w:rFonts w:ascii="Calibri" w:hAnsi="Calibri"/>
          <w:sz w:val="22"/>
          <w:szCs w:val="22"/>
        </w:rPr>
        <w:t>the U.S. Forest Service (USF</w:t>
      </w:r>
      <w:r>
        <w:rPr>
          <w:rFonts w:ascii="Calibri" w:hAnsi="Calibri"/>
          <w:sz w:val="22"/>
          <w:szCs w:val="22"/>
        </w:rPr>
        <w:t>S)</w:t>
      </w:r>
      <w:r w:rsidR="00A96935">
        <w:rPr>
          <w:rFonts w:ascii="Calibri" w:hAnsi="Calibri"/>
          <w:sz w:val="22"/>
          <w:szCs w:val="22"/>
        </w:rPr>
        <w:t xml:space="preserve">, </w:t>
      </w:r>
      <w:r w:rsidR="00BC63F5">
        <w:rPr>
          <w:rFonts w:ascii="Calibri" w:hAnsi="Calibri"/>
          <w:sz w:val="22"/>
          <w:szCs w:val="22"/>
        </w:rPr>
        <w:t xml:space="preserve">the Governor’s Shared Stewardship Advisory Group, </w:t>
      </w:r>
      <w:r w:rsidR="00A96935">
        <w:rPr>
          <w:rFonts w:ascii="Calibri" w:hAnsi="Calibri"/>
          <w:sz w:val="22"/>
          <w:szCs w:val="22"/>
        </w:rPr>
        <w:t xml:space="preserve">other </w:t>
      </w:r>
      <w:r w:rsidR="00BC0089">
        <w:rPr>
          <w:rFonts w:ascii="Calibri" w:hAnsi="Calibri"/>
          <w:sz w:val="22"/>
          <w:szCs w:val="22"/>
        </w:rPr>
        <w:t xml:space="preserve">agencies, and private </w:t>
      </w:r>
      <w:r w:rsidR="00A96935">
        <w:rPr>
          <w:rFonts w:ascii="Calibri" w:hAnsi="Calibri"/>
          <w:sz w:val="22"/>
          <w:szCs w:val="22"/>
        </w:rPr>
        <w:t>partners</w:t>
      </w:r>
      <w:r>
        <w:rPr>
          <w:rFonts w:ascii="Calibri" w:hAnsi="Calibri"/>
          <w:sz w:val="22"/>
          <w:szCs w:val="22"/>
        </w:rPr>
        <w:t xml:space="preserve"> on</w:t>
      </w:r>
      <w:r w:rsidRPr="007B39E9">
        <w:rPr>
          <w:rFonts w:ascii="Calibri" w:hAnsi="Calibri"/>
          <w:sz w:val="22"/>
          <w:szCs w:val="22"/>
        </w:rPr>
        <w:t xml:space="preserve"> external communications related t</w:t>
      </w:r>
      <w:r>
        <w:rPr>
          <w:rFonts w:ascii="Calibri" w:hAnsi="Calibri"/>
          <w:sz w:val="22"/>
          <w:szCs w:val="22"/>
        </w:rPr>
        <w:t xml:space="preserve">o </w:t>
      </w:r>
      <w:r w:rsidR="00A96935">
        <w:rPr>
          <w:rFonts w:ascii="Calibri" w:hAnsi="Calibri"/>
          <w:sz w:val="22"/>
          <w:szCs w:val="22"/>
        </w:rPr>
        <w:t>Idaho’s Shared Stewardship</w:t>
      </w:r>
      <w:r w:rsidR="00613024">
        <w:rPr>
          <w:rFonts w:ascii="Calibri" w:hAnsi="Calibri"/>
          <w:sz w:val="22"/>
          <w:szCs w:val="22"/>
        </w:rPr>
        <w:t xml:space="preserve"> Initiative</w:t>
      </w:r>
      <w:r w:rsidR="00A96935">
        <w:rPr>
          <w:rFonts w:ascii="Calibri" w:hAnsi="Calibri"/>
          <w:sz w:val="22"/>
          <w:szCs w:val="22"/>
        </w:rPr>
        <w:t>.</w:t>
      </w:r>
      <w:r>
        <w:rPr>
          <w:rFonts w:ascii="Calibri" w:hAnsi="Calibri"/>
          <w:sz w:val="22"/>
          <w:szCs w:val="22"/>
        </w:rPr>
        <w:t xml:space="preserve"> Providing the public accurate, timely</w:t>
      </w:r>
      <w:r w:rsidRPr="007B39E9">
        <w:rPr>
          <w:rFonts w:ascii="Calibri" w:hAnsi="Calibri"/>
          <w:sz w:val="22"/>
          <w:szCs w:val="22"/>
        </w:rPr>
        <w:t xml:space="preserve"> information</w:t>
      </w:r>
      <w:r w:rsidR="00BC63F5">
        <w:rPr>
          <w:rFonts w:ascii="Calibri" w:hAnsi="Calibri"/>
          <w:sz w:val="22"/>
          <w:szCs w:val="22"/>
        </w:rPr>
        <w:t xml:space="preserve"> on</w:t>
      </w:r>
      <w:r w:rsidRPr="007B39E9">
        <w:rPr>
          <w:rFonts w:ascii="Calibri" w:hAnsi="Calibri"/>
          <w:sz w:val="22"/>
          <w:szCs w:val="22"/>
        </w:rPr>
        <w:t xml:space="preserve"> </w:t>
      </w:r>
      <w:r w:rsidR="00BC0089">
        <w:rPr>
          <w:rFonts w:ascii="Calibri" w:hAnsi="Calibri"/>
          <w:sz w:val="22"/>
          <w:szCs w:val="22"/>
        </w:rPr>
        <w:t xml:space="preserve">its </w:t>
      </w:r>
      <w:r>
        <w:rPr>
          <w:rFonts w:ascii="Calibri" w:hAnsi="Calibri"/>
          <w:sz w:val="22"/>
          <w:szCs w:val="22"/>
        </w:rPr>
        <w:t>progress and objectives is critical to g</w:t>
      </w:r>
      <w:r w:rsidRPr="007B39E9">
        <w:rPr>
          <w:rFonts w:ascii="Calibri" w:hAnsi="Calibri"/>
          <w:sz w:val="22"/>
          <w:szCs w:val="22"/>
        </w:rPr>
        <w:t>arnering the support needed from various stakeholder groups to ensure program success.</w:t>
      </w:r>
      <w:r>
        <w:rPr>
          <w:rFonts w:ascii="Calibri" w:hAnsi="Calibri"/>
          <w:sz w:val="22"/>
          <w:szCs w:val="22"/>
        </w:rPr>
        <w:t xml:space="preserve"> The contents of the plan are meant to provide flexible guidelines for coordination </w:t>
      </w:r>
      <w:r w:rsidR="00202D54">
        <w:rPr>
          <w:rFonts w:ascii="Calibri" w:hAnsi="Calibri"/>
          <w:sz w:val="22"/>
          <w:szCs w:val="22"/>
        </w:rPr>
        <w:t>between the agencies</w:t>
      </w:r>
      <w:r w:rsidR="00FF3240">
        <w:rPr>
          <w:rFonts w:ascii="Calibri" w:hAnsi="Calibri"/>
          <w:sz w:val="22"/>
          <w:szCs w:val="22"/>
        </w:rPr>
        <w:t xml:space="preserve"> and private partners,</w:t>
      </w:r>
      <w:r w:rsidR="00202D54">
        <w:rPr>
          <w:rFonts w:ascii="Calibri" w:hAnsi="Calibri"/>
          <w:sz w:val="22"/>
          <w:szCs w:val="22"/>
        </w:rPr>
        <w:t xml:space="preserve"> </w:t>
      </w:r>
      <w:r>
        <w:rPr>
          <w:rFonts w:ascii="Calibri" w:hAnsi="Calibri"/>
          <w:sz w:val="22"/>
          <w:szCs w:val="22"/>
        </w:rPr>
        <w:t xml:space="preserve">identification of target audiences, key messages, and effective methods for information dissemination. </w:t>
      </w:r>
      <w:r>
        <w:rPr>
          <w:rFonts w:ascii="Calibri" w:hAnsi="Calibri"/>
          <w:sz w:val="22"/>
          <w:szCs w:val="22"/>
          <w:lang w:val="en-US"/>
        </w:rPr>
        <w:t>Agencies</w:t>
      </w:r>
      <w:r w:rsidR="00FF3240">
        <w:rPr>
          <w:rFonts w:ascii="Calibri" w:hAnsi="Calibri"/>
          <w:sz w:val="22"/>
          <w:szCs w:val="22"/>
          <w:lang w:val="en-US"/>
        </w:rPr>
        <w:t xml:space="preserve"> and partners</w:t>
      </w:r>
      <w:r>
        <w:rPr>
          <w:rFonts w:ascii="Calibri" w:hAnsi="Calibri"/>
          <w:sz w:val="22"/>
          <w:szCs w:val="22"/>
          <w:lang w:val="en-US"/>
        </w:rPr>
        <w:t xml:space="preserve"> are encouraged to keep each other apprised of potential changes in policy that may affect key messages related to </w:t>
      </w:r>
      <w:r w:rsidR="00BC0089">
        <w:rPr>
          <w:rFonts w:ascii="Calibri" w:hAnsi="Calibri"/>
          <w:sz w:val="22"/>
          <w:szCs w:val="22"/>
          <w:lang w:val="en-US"/>
        </w:rPr>
        <w:t>Shared Stewardship</w:t>
      </w:r>
      <w:r>
        <w:rPr>
          <w:rFonts w:ascii="Calibri" w:hAnsi="Calibri"/>
          <w:sz w:val="22"/>
          <w:szCs w:val="22"/>
          <w:lang w:val="en-US"/>
        </w:rPr>
        <w:t>.</w:t>
      </w:r>
    </w:p>
    <w:p w14:paraId="66ED8B6D" w14:textId="77777777" w:rsidR="00EF1572" w:rsidRDefault="00EF1572" w:rsidP="00EF1572">
      <w:pPr>
        <w:pStyle w:val="NoSpacing"/>
        <w:rPr>
          <w:rFonts w:ascii="Calibri" w:hAnsi="Calibri"/>
          <w:sz w:val="22"/>
          <w:szCs w:val="22"/>
        </w:rPr>
      </w:pPr>
    </w:p>
    <w:p w14:paraId="420AD2ED" w14:textId="7D317006" w:rsidR="004C1673" w:rsidRDefault="00EF1572" w:rsidP="0008458B">
      <w:pPr>
        <w:pStyle w:val="NoSpacing"/>
        <w:rPr>
          <w:rFonts w:ascii="Calibri" w:hAnsi="Calibri"/>
          <w:sz w:val="22"/>
          <w:szCs w:val="22"/>
          <w:lang w:val="en-US"/>
        </w:rPr>
      </w:pPr>
      <w:r>
        <w:rPr>
          <w:rFonts w:ascii="Calibri" w:hAnsi="Calibri"/>
          <w:sz w:val="22"/>
          <w:szCs w:val="22"/>
          <w:lang w:val="en-US"/>
        </w:rPr>
        <w:t xml:space="preserve">This plan </w:t>
      </w:r>
      <w:r w:rsidR="00A3505A">
        <w:rPr>
          <w:rFonts w:ascii="Calibri" w:hAnsi="Calibri"/>
          <w:sz w:val="22"/>
          <w:szCs w:val="22"/>
          <w:lang w:val="en-US"/>
        </w:rPr>
        <w:t>should</w:t>
      </w:r>
      <w:r>
        <w:rPr>
          <w:rFonts w:ascii="Calibri" w:hAnsi="Calibri"/>
          <w:sz w:val="22"/>
          <w:szCs w:val="22"/>
          <w:lang w:val="en-US"/>
        </w:rPr>
        <w:t xml:space="preserve"> be reviewed annually. </w:t>
      </w:r>
    </w:p>
    <w:p w14:paraId="14B05C5C" w14:textId="77777777" w:rsidR="009E07E7" w:rsidRPr="007B39E9" w:rsidRDefault="009E07E7" w:rsidP="009E07E7">
      <w:pPr>
        <w:pStyle w:val="NoSpacing"/>
        <w:rPr>
          <w:rFonts w:ascii="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5"/>
      </w:tblGrid>
      <w:tr w:rsidR="009E07E7" w:rsidRPr="007B39E9" w14:paraId="7AA2D9D1" w14:textId="77777777" w:rsidTr="003C2A3A">
        <w:trPr>
          <w:trHeight w:val="311"/>
        </w:trPr>
        <w:tc>
          <w:tcPr>
            <w:tcW w:w="8995" w:type="dxa"/>
            <w:shd w:val="clear" w:color="auto" w:fill="000000"/>
          </w:tcPr>
          <w:p w14:paraId="4CD3F676" w14:textId="07A9DCFA" w:rsidR="009E07E7" w:rsidRPr="007B39E9" w:rsidRDefault="009E07E7" w:rsidP="00607D76">
            <w:pPr>
              <w:pStyle w:val="NoSpacing"/>
              <w:rPr>
                <w:rFonts w:ascii="Calibri" w:hAnsi="Calibri"/>
                <w:color w:val="FFFFFF"/>
                <w:sz w:val="22"/>
                <w:szCs w:val="22"/>
              </w:rPr>
            </w:pPr>
            <w:r>
              <w:rPr>
                <w:rFonts w:ascii="Calibri" w:hAnsi="Calibri"/>
                <w:color w:val="FFFFFF"/>
                <w:sz w:val="22"/>
                <w:szCs w:val="22"/>
              </w:rPr>
              <w:t>Forest Health and Landscape Concerns</w:t>
            </w:r>
          </w:p>
        </w:tc>
      </w:tr>
    </w:tbl>
    <w:p w14:paraId="1F6A5F97" w14:textId="77777777" w:rsidR="00547986" w:rsidRDefault="00547986" w:rsidP="00547986">
      <w:pPr>
        <w:pStyle w:val="NoSpacing"/>
        <w:ind w:left="720"/>
        <w:rPr>
          <w:rFonts w:ascii="Calibri" w:hAnsi="Calibri"/>
          <w:sz w:val="22"/>
          <w:szCs w:val="22"/>
          <w:lang w:val="en-US"/>
        </w:rPr>
      </w:pPr>
    </w:p>
    <w:p w14:paraId="2A1DA195" w14:textId="41A98544" w:rsidR="009E07E7" w:rsidRDefault="00E33FA8" w:rsidP="003C2A3A">
      <w:pPr>
        <w:pStyle w:val="NoSpacing"/>
        <w:numPr>
          <w:ilvl w:val="0"/>
          <w:numId w:val="32"/>
        </w:numPr>
        <w:rPr>
          <w:rFonts w:ascii="Calibri" w:hAnsi="Calibri"/>
          <w:sz w:val="22"/>
          <w:szCs w:val="22"/>
          <w:lang w:val="en-US"/>
        </w:rPr>
      </w:pPr>
      <w:r>
        <w:rPr>
          <w:rFonts w:ascii="Calibri" w:hAnsi="Calibri"/>
          <w:sz w:val="22"/>
          <w:szCs w:val="22"/>
          <w:lang w:val="en-US"/>
        </w:rPr>
        <w:t>Managers and owners of forest land</w:t>
      </w:r>
      <w:r w:rsidR="00C40B01">
        <w:rPr>
          <w:rFonts w:ascii="Calibri" w:hAnsi="Calibri"/>
          <w:sz w:val="22"/>
          <w:szCs w:val="22"/>
          <w:lang w:val="en-US"/>
        </w:rPr>
        <w:t xml:space="preserve"> in Idaho face the challenges of wildfire, invasive species, insects and disease.</w:t>
      </w:r>
    </w:p>
    <w:p w14:paraId="3C554578" w14:textId="3B3482FA" w:rsidR="009E07E7" w:rsidRDefault="00917BEB" w:rsidP="009E07E7">
      <w:pPr>
        <w:pStyle w:val="NoSpacing"/>
        <w:numPr>
          <w:ilvl w:val="0"/>
          <w:numId w:val="32"/>
        </w:numPr>
        <w:rPr>
          <w:rFonts w:ascii="Calibri" w:hAnsi="Calibri"/>
          <w:sz w:val="22"/>
          <w:szCs w:val="22"/>
          <w:lang w:val="en-US"/>
        </w:rPr>
      </w:pPr>
      <w:r>
        <w:rPr>
          <w:rFonts w:ascii="Calibri" w:hAnsi="Calibri"/>
          <w:sz w:val="22"/>
          <w:szCs w:val="22"/>
          <w:lang w:val="en-US"/>
        </w:rPr>
        <w:t>6.1 million acres of National Forest System lands</w:t>
      </w:r>
      <w:r w:rsidR="00D51F7A">
        <w:rPr>
          <w:rFonts w:ascii="Calibri" w:hAnsi="Calibri"/>
          <w:sz w:val="22"/>
          <w:szCs w:val="22"/>
          <w:lang w:val="en-US"/>
        </w:rPr>
        <w:t xml:space="preserve"> near communities</w:t>
      </w:r>
      <w:r>
        <w:rPr>
          <w:rFonts w:ascii="Calibri" w:hAnsi="Calibri"/>
          <w:sz w:val="22"/>
          <w:szCs w:val="22"/>
          <w:lang w:val="en-US"/>
        </w:rPr>
        <w:t xml:space="preserve"> in Idaho are </w:t>
      </w:r>
      <w:r w:rsidR="00C40B01">
        <w:rPr>
          <w:rFonts w:ascii="Calibri" w:hAnsi="Calibri"/>
          <w:sz w:val="22"/>
          <w:szCs w:val="22"/>
          <w:lang w:val="en-US"/>
        </w:rPr>
        <w:t xml:space="preserve">experiencing a combination of high wildfire hazard, above-normal levels of insect and disease mortality, and other restoration treatment needs.  </w:t>
      </w:r>
    </w:p>
    <w:p w14:paraId="071CC68E" w14:textId="3A64D181" w:rsidR="00917BEB" w:rsidRDefault="00E33FA8" w:rsidP="00182765">
      <w:pPr>
        <w:pStyle w:val="NoSpacing"/>
        <w:numPr>
          <w:ilvl w:val="0"/>
          <w:numId w:val="32"/>
        </w:numPr>
        <w:rPr>
          <w:rFonts w:ascii="Calibri" w:hAnsi="Calibri"/>
          <w:sz w:val="22"/>
          <w:szCs w:val="22"/>
          <w:lang w:val="en-US"/>
        </w:rPr>
      </w:pPr>
      <w:r w:rsidRPr="003C2A3A">
        <w:rPr>
          <w:rFonts w:ascii="Calibri" w:hAnsi="Calibri"/>
          <w:sz w:val="22"/>
          <w:szCs w:val="22"/>
          <w:lang w:val="en-US"/>
        </w:rPr>
        <w:t xml:space="preserve">94% of endowment </w:t>
      </w:r>
      <w:r w:rsidR="00C40B01">
        <w:rPr>
          <w:rFonts w:ascii="Calibri" w:hAnsi="Calibri"/>
          <w:sz w:val="22"/>
          <w:szCs w:val="22"/>
          <w:lang w:val="en-US"/>
        </w:rPr>
        <w:t>timber</w:t>
      </w:r>
      <w:r w:rsidRPr="003C2A3A">
        <w:rPr>
          <w:rFonts w:ascii="Calibri" w:hAnsi="Calibri"/>
          <w:sz w:val="22"/>
          <w:szCs w:val="22"/>
          <w:lang w:val="en-US"/>
        </w:rPr>
        <w:t xml:space="preserve">lands </w:t>
      </w:r>
      <w:r w:rsidR="00C40B01">
        <w:rPr>
          <w:rFonts w:ascii="Calibri" w:hAnsi="Calibri"/>
          <w:sz w:val="22"/>
          <w:szCs w:val="22"/>
          <w:lang w:val="en-US"/>
        </w:rPr>
        <w:t>are adjacent to forest service lands.</w:t>
      </w:r>
    </w:p>
    <w:p w14:paraId="48C619FB" w14:textId="0CEA5541" w:rsidR="00C40B01" w:rsidRDefault="00C40B01" w:rsidP="00182765">
      <w:pPr>
        <w:pStyle w:val="NoSpacing"/>
        <w:numPr>
          <w:ilvl w:val="0"/>
          <w:numId w:val="32"/>
        </w:numPr>
        <w:rPr>
          <w:rFonts w:ascii="Calibri" w:hAnsi="Calibri"/>
          <w:sz w:val="22"/>
          <w:szCs w:val="22"/>
          <w:lang w:val="en-US"/>
        </w:rPr>
      </w:pPr>
      <w:r>
        <w:rPr>
          <w:rFonts w:ascii="Calibri" w:hAnsi="Calibri"/>
          <w:sz w:val="22"/>
          <w:szCs w:val="22"/>
          <w:lang w:val="en-US"/>
        </w:rPr>
        <w:t xml:space="preserve">Increased forest management </w:t>
      </w:r>
      <w:r w:rsidR="000F5460">
        <w:rPr>
          <w:rFonts w:ascii="Calibri" w:hAnsi="Calibri"/>
          <w:sz w:val="22"/>
          <w:szCs w:val="22"/>
          <w:lang w:val="en-US"/>
        </w:rPr>
        <w:t xml:space="preserve">of forest service lands </w:t>
      </w:r>
      <w:r>
        <w:rPr>
          <w:rFonts w:ascii="Calibri" w:hAnsi="Calibri"/>
          <w:sz w:val="22"/>
          <w:szCs w:val="22"/>
          <w:lang w:val="en-US"/>
        </w:rPr>
        <w:t>can help reduce the risk of catastrophic wildfires in and near our communities.</w:t>
      </w:r>
    </w:p>
    <w:p w14:paraId="11FB3ACE" w14:textId="72158C69" w:rsidR="00C40B01" w:rsidRDefault="000F5460" w:rsidP="009E07E7">
      <w:pPr>
        <w:pStyle w:val="NoSpacing"/>
        <w:numPr>
          <w:ilvl w:val="0"/>
          <w:numId w:val="32"/>
        </w:numPr>
        <w:rPr>
          <w:rFonts w:ascii="Calibri" w:hAnsi="Calibri"/>
          <w:sz w:val="22"/>
          <w:szCs w:val="22"/>
          <w:lang w:val="en-US"/>
        </w:rPr>
      </w:pPr>
      <w:r>
        <w:rPr>
          <w:rFonts w:ascii="Calibri" w:hAnsi="Calibri"/>
          <w:sz w:val="22"/>
          <w:szCs w:val="22"/>
          <w:lang w:val="en-US"/>
        </w:rPr>
        <w:t>A</w:t>
      </w:r>
      <w:r w:rsidR="00C40B01">
        <w:rPr>
          <w:rFonts w:ascii="Calibri" w:hAnsi="Calibri"/>
          <w:sz w:val="22"/>
          <w:szCs w:val="22"/>
          <w:lang w:val="en-US"/>
        </w:rPr>
        <w:t xml:space="preserve">gencies and private partners working together </w:t>
      </w:r>
      <w:r>
        <w:rPr>
          <w:rFonts w:ascii="Calibri" w:hAnsi="Calibri"/>
          <w:sz w:val="22"/>
          <w:szCs w:val="22"/>
          <w:lang w:val="en-US"/>
        </w:rPr>
        <w:t xml:space="preserve">are better positioned to </w:t>
      </w:r>
      <w:r w:rsidR="00C40B01">
        <w:rPr>
          <w:rFonts w:ascii="Calibri" w:hAnsi="Calibri"/>
          <w:sz w:val="22"/>
          <w:szCs w:val="22"/>
          <w:lang w:val="en-US"/>
        </w:rPr>
        <w:t>yield the most resilient landscapes.</w:t>
      </w:r>
    </w:p>
    <w:p w14:paraId="344AB161" w14:textId="77777777" w:rsidR="00840465" w:rsidRPr="003C2A3A" w:rsidRDefault="00840465" w:rsidP="0008458B">
      <w:pPr>
        <w:pStyle w:val="NoSpacing"/>
        <w:rPr>
          <w:rFonts w:asciiTheme="minorHAnsi" w:hAnsiTheme="minorHAnsi" w:cstheme="minorHAnsi"/>
          <w:sz w:val="22"/>
          <w:szCs w:val="22"/>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5"/>
      </w:tblGrid>
      <w:tr w:rsidR="0008458B" w:rsidRPr="007B39E9" w14:paraId="4526B689" w14:textId="77777777" w:rsidTr="003C2A3A">
        <w:trPr>
          <w:trHeight w:val="311"/>
        </w:trPr>
        <w:tc>
          <w:tcPr>
            <w:tcW w:w="8995" w:type="dxa"/>
            <w:shd w:val="clear" w:color="auto" w:fill="000000"/>
          </w:tcPr>
          <w:p w14:paraId="3083A391" w14:textId="6CA39F4C" w:rsidR="0008458B" w:rsidRPr="007B39E9" w:rsidRDefault="008004A7" w:rsidP="00307748">
            <w:pPr>
              <w:pStyle w:val="NoSpacing"/>
              <w:rPr>
                <w:rFonts w:ascii="Calibri" w:hAnsi="Calibri"/>
                <w:color w:val="FFFFFF"/>
                <w:sz w:val="22"/>
                <w:szCs w:val="22"/>
              </w:rPr>
            </w:pPr>
            <w:r>
              <w:rPr>
                <w:rFonts w:ascii="Calibri" w:hAnsi="Calibri"/>
                <w:color w:val="FFFFFF"/>
                <w:sz w:val="22"/>
                <w:szCs w:val="22"/>
              </w:rPr>
              <w:t xml:space="preserve">Overall </w:t>
            </w:r>
            <w:r w:rsidR="00BC0089">
              <w:rPr>
                <w:rFonts w:ascii="Calibri" w:hAnsi="Calibri"/>
                <w:color w:val="FFFFFF"/>
                <w:sz w:val="22"/>
                <w:szCs w:val="22"/>
              </w:rPr>
              <w:t>Shared Stewardship Objectives</w:t>
            </w:r>
          </w:p>
        </w:tc>
      </w:tr>
    </w:tbl>
    <w:p w14:paraId="52F1D4A7" w14:textId="724E90AB" w:rsidR="00FF3240" w:rsidRDefault="00FF3240" w:rsidP="003C2A3A">
      <w:pPr>
        <w:pStyle w:val="NoSpacing"/>
        <w:ind w:left="720"/>
        <w:rPr>
          <w:rFonts w:ascii="Calibri" w:hAnsi="Calibri" w:cs="Arial"/>
          <w:sz w:val="22"/>
          <w:szCs w:val="22"/>
        </w:rPr>
      </w:pPr>
    </w:p>
    <w:p w14:paraId="553CD233" w14:textId="2ECF7507" w:rsidR="00BA1806" w:rsidRPr="003C2A3A" w:rsidRDefault="00FF3240" w:rsidP="003C2A3A">
      <w:pPr>
        <w:pStyle w:val="NoSpacing"/>
        <w:numPr>
          <w:ilvl w:val="0"/>
          <w:numId w:val="30"/>
        </w:numPr>
        <w:rPr>
          <w:rFonts w:ascii="Calibri" w:hAnsi="Calibri" w:cs="Arial"/>
          <w:sz w:val="22"/>
          <w:szCs w:val="22"/>
        </w:rPr>
      </w:pPr>
      <w:r>
        <w:rPr>
          <w:rFonts w:ascii="Calibri" w:hAnsi="Calibri" w:cs="Arial"/>
          <w:sz w:val="22"/>
          <w:szCs w:val="22"/>
        </w:rPr>
        <w:t>T</w:t>
      </w:r>
      <w:r w:rsidR="00BA1806" w:rsidRPr="003C2A3A">
        <w:rPr>
          <w:rFonts w:ascii="Calibri" w:hAnsi="Calibri" w:cs="Arial"/>
          <w:sz w:val="22"/>
          <w:szCs w:val="22"/>
        </w:rPr>
        <w:t xml:space="preserve">o reduce wildfire risk, improve </w:t>
      </w:r>
      <w:r w:rsidR="00722EB6">
        <w:rPr>
          <w:rFonts w:ascii="Calibri" w:hAnsi="Calibri" w:cs="Arial"/>
          <w:sz w:val="22"/>
          <w:szCs w:val="22"/>
        </w:rPr>
        <w:t xml:space="preserve">range, watershed and </w:t>
      </w:r>
      <w:r w:rsidR="00BA1806" w:rsidRPr="003C2A3A">
        <w:rPr>
          <w:rFonts w:ascii="Calibri" w:hAnsi="Calibri" w:cs="Arial"/>
          <w:sz w:val="22"/>
          <w:szCs w:val="22"/>
        </w:rPr>
        <w:t>forest health, and support</w:t>
      </w:r>
      <w:r>
        <w:rPr>
          <w:rFonts w:ascii="Calibri" w:hAnsi="Calibri" w:cs="Arial"/>
          <w:sz w:val="22"/>
          <w:szCs w:val="22"/>
        </w:rPr>
        <w:t xml:space="preserve"> family-wage jobs</w:t>
      </w:r>
      <w:r w:rsidR="00BA1806" w:rsidRPr="003C2A3A">
        <w:rPr>
          <w:rFonts w:ascii="Calibri" w:hAnsi="Calibri" w:cs="Arial"/>
          <w:sz w:val="22"/>
          <w:szCs w:val="22"/>
        </w:rPr>
        <w:t xml:space="preserve"> through coordinated active land management projects.</w:t>
      </w:r>
    </w:p>
    <w:p w14:paraId="1402FA22" w14:textId="5C231008" w:rsidR="0008458B" w:rsidRPr="007B39E9" w:rsidRDefault="0008458B" w:rsidP="003C2A3A">
      <w:pPr>
        <w:pStyle w:val="NoSpacing"/>
        <w:numPr>
          <w:ilvl w:val="0"/>
          <w:numId w:val="30"/>
        </w:numPr>
        <w:rPr>
          <w:rFonts w:ascii="Calibri" w:hAnsi="Calibri" w:cs="Arial"/>
          <w:sz w:val="22"/>
          <w:szCs w:val="22"/>
        </w:rPr>
      </w:pPr>
      <w:r w:rsidRPr="007B39E9">
        <w:rPr>
          <w:rFonts w:ascii="Calibri" w:hAnsi="Calibri" w:cs="Arial"/>
          <w:sz w:val="22"/>
          <w:szCs w:val="22"/>
        </w:rPr>
        <w:t>To contribute to healthy forests and watersheds by working across</w:t>
      </w:r>
      <w:r w:rsidR="00BC0089">
        <w:rPr>
          <w:rFonts w:ascii="Calibri" w:hAnsi="Calibri" w:cs="Arial"/>
          <w:sz w:val="22"/>
          <w:szCs w:val="22"/>
        </w:rPr>
        <w:t xml:space="preserve"> state, federal, and private</w:t>
      </w:r>
      <w:r w:rsidRPr="007B39E9">
        <w:rPr>
          <w:rFonts w:ascii="Calibri" w:hAnsi="Calibri" w:cs="Arial"/>
          <w:sz w:val="22"/>
          <w:szCs w:val="22"/>
        </w:rPr>
        <w:t xml:space="preserve"> boundaries to increase the pace a</w:t>
      </w:r>
      <w:r w:rsidR="006F5EE4">
        <w:rPr>
          <w:rFonts w:ascii="Calibri" w:hAnsi="Calibri" w:cs="Arial"/>
          <w:sz w:val="22"/>
          <w:szCs w:val="22"/>
        </w:rPr>
        <w:t xml:space="preserve">nd scale of forest restoration on </w:t>
      </w:r>
      <w:r w:rsidR="00BA1806">
        <w:rPr>
          <w:rFonts w:ascii="Calibri" w:hAnsi="Calibri" w:cs="Arial"/>
          <w:sz w:val="22"/>
          <w:szCs w:val="22"/>
        </w:rPr>
        <w:t>larger landscapes and watersheds</w:t>
      </w:r>
      <w:r w:rsidR="006F5EE4">
        <w:rPr>
          <w:rFonts w:ascii="Calibri" w:hAnsi="Calibri" w:cs="Arial"/>
          <w:sz w:val="22"/>
          <w:szCs w:val="22"/>
        </w:rPr>
        <w:t xml:space="preserve"> in Idaho.</w:t>
      </w:r>
    </w:p>
    <w:p w14:paraId="0379E205" w14:textId="5243F400" w:rsidR="0008458B" w:rsidRDefault="00BA1806" w:rsidP="003C2A3A">
      <w:pPr>
        <w:pStyle w:val="NoSpacing"/>
        <w:numPr>
          <w:ilvl w:val="0"/>
          <w:numId w:val="30"/>
        </w:numPr>
        <w:rPr>
          <w:rFonts w:ascii="Calibri" w:hAnsi="Calibri" w:cs="Arial"/>
          <w:sz w:val="22"/>
          <w:szCs w:val="22"/>
        </w:rPr>
      </w:pPr>
      <w:r>
        <w:rPr>
          <w:rFonts w:ascii="Calibri" w:hAnsi="Calibri" w:cs="Arial"/>
          <w:sz w:val="22"/>
          <w:szCs w:val="22"/>
        </w:rPr>
        <w:t>To coordinate with willing private landowners to define and implement cross-boundary projects.</w:t>
      </w:r>
      <w:r w:rsidR="00FF3240">
        <w:rPr>
          <w:rFonts w:ascii="Calibri" w:hAnsi="Calibri" w:cs="Arial"/>
          <w:sz w:val="22"/>
          <w:szCs w:val="22"/>
        </w:rPr>
        <w:t xml:space="preserve"> </w:t>
      </w:r>
    </w:p>
    <w:p w14:paraId="7377A1F0" w14:textId="27F1E9BF" w:rsidR="00BA1806" w:rsidRDefault="00BA1806" w:rsidP="009E07E7">
      <w:pPr>
        <w:pStyle w:val="NoSpacing"/>
        <w:numPr>
          <w:ilvl w:val="0"/>
          <w:numId w:val="30"/>
        </w:numPr>
        <w:rPr>
          <w:rFonts w:ascii="Calibri" w:hAnsi="Calibri" w:cs="Arial"/>
          <w:sz w:val="22"/>
          <w:szCs w:val="22"/>
        </w:rPr>
      </w:pPr>
      <w:r>
        <w:rPr>
          <w:rFonts w:ascii="Calibri" w:hAnsi="Calibri" w:cs="Arial"/>
          <w:sz w:val="22"/>
          <w:szCs w:val="22"/>
        </w:rPr>
        <w:t>To build a holistic approach to reducing threats of wildfires and improve the health of Idaho’s forests, rangelands and watersheds</w:t>
      </w:r>
      <w:r w:rsidR="00FF3240">
        <w:rPr>
          <w:rFonts w:ascii="Calibri" w:hAnsi="Calibri" w:cs="Arial"/>
          <w:sz w:val="22"/>
          <w:szCs w:val="22"/>
        </w:rPr>
        <w:t xml:space="preserve"> through </w:t>
      </w:r>
      <w:r w:rsidR="00C33384">
        <w:rPr>
          <w:rFonts w:ascii="Calibri" w:hAnsi="Calibri" w:cs="Arial"/>
          <w:sz w:val="22"/>
          <w:szCs w:val="22"/>
        </w:rPr>
        <w:t xml:space="preserve">various restoration activities, including </w:t>
      </w:r>
      <w:r w:rsidR="00FF3240">
        <w:rPr>
          <w:rFonts w:ascii="Calibri" w:hAnsi="Calibri" w:cs="Arial"/>
          <w:sz w:val="22"/>
          <w:szCs w:val="22"/>
        </w:rPr>
        <w:t>prescribed fire, fuel reduction, harvesting</w:t>
      </w:r>
      <w:r w:rsidR="00C33384">
        <w:rPr>
          <w:rFonts w:ascii="Calibri" w:hAnsi="Calibri" w:cs="Arial"/>
          <w:sz w:val="22"/>
          <w:szCs w:val="22"/>
        </w:rPr>
        <w:t xml:space="preserve">, </w:t>
      </w:r>
      <w:r w:rsidR="00FF3240">
        <w:rPr>
          <w:rFonts w:ascii="Calibri" w:hAnsi="Calibri" w:cs="Arial"/>
          <w:sz w:val="22"/>
          <w:szCs w:val="22"/>
        </w:rPr>
        <w:t>thinning treatments</w:t>
      </w:r>
      <w:r w:rsidR="00C33384">
        <w:rPr>
          <w:rFonts w:ascii="Calibri" w:hAnsi="Calibri" w:cs="Arial"/>
          <w:sz w:val="22"/>
          <w:szCs w:val="22"/>
        </w:rPr>
        <w:t xml:space="preserve">, weeds projects, and stream work. </w:t>
      </w:r>
    </w:p>
    <w:p w14:paraId="4BB489AA" w14:textId="08BD80F5" w:rsidR="00917BEB" w:rsidRPr="003C2A3A" w:rsidRDefault="00917BEB" w:rsidP="003C2A3A">
      <w:pPr>
        <w:pStyle w:val="NoSpacing"/>
        <w:numPr>
          <w:ilvl w:val="0"/>
          <w:numId w:val="30"/>
        </w:numPr>
        <w:rPr>
          <w:rFonts w:asciiTheme="minorHAnsi" w:hAnsiTheme="minorHAnsi" w:cstheme="minorHAnsi"/>
          <w:sz w:val="22"/>
          <w:szCs w:val="22"/>
        </w:rPr>
      </w:pPr>
      <w:r>
        <w:rPr>
          <w:rFonts w:asciiTheme="minorHAnsi" w:hAnsiTheme="minorHAnsi" w:cstheme="minorHAnsi"/>
          <w:sz w:val="22"/>
          <w:szCs w:val="22"/>
        </w:rPr>
        <w:t xml:space="preserve">To </w:t>
      </w:r>
      <w:r w:rsidRPr="003C2A3A">
        <w:rPr>
          <w:rFonts w:asciiTheme="minorHAnsi" w:hAnsiTheme="minorHAnsi" w:cstheme="minorHAnsi"/>
          <w:sz w:val="22"/>
          <w:szCs w:val="22"/>
        </w:rPr>
        <w:t>double the number of acres treated on National Forest System lands in Idaho by 2025, focusing treatment on the 6.1 million acres impacted by insect and disease infestation.</w:t>
      </w:r>
    </w:p>
    <w:p w14:paraId="75E08A4B" w14:textId="77777777" w:rsidR="0008458B" w:rsidRPr="007B39E9" w:rsidRDefault="0008458B" w:rsidP="0008458B">
      <w:pPr>
        <w:pStyle w:val="NoSpacing"/>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95"/>
      </w:tblGrid>
      <w:tr w:rsidR="0008458B" w:rsidRPr="007B39E9" w14:paraId="52685048" w14:textId="77777777" w:rsidTr="003C2A3A">
        <w:trPr>
          <w:trHeight w:val="254"/>
        </w:trPr>
        <w:tc>
          <w:tcPr>
            <w:tcW w:w="8995" w:type="dxa"/>
            <w:shd w:val="clear" w:color="auto" w:fill="000000"/>
          </w:tcPr>
          <w:p w14:paraId="42264D17" w14:textId="77777777" w:rsidR="0008458B" w:rsidRPr="007B39E9" w:rsidRDefault="0008458B" w:rsidP="0008458B">
            <w:pPr>
              <w:pStyle w:val="NoSpacing"/>
              <w:rPr>
                <w:rFonts w:ascii="Calibri" w:hAnsi="Calibri"/>
                <w:color w:val="FFFFFF"/>
                <w:sz w:val="22"/>
                <w:szCs w:val="22"/>
              </w:rPr>
            </w:pPr>
            <w:r w:rsidRPr="007B39E9">
              <w:rPr>
                <w:rFonts w:ascii="Calibri" w:hAnsi="Calibri"/>
                <w:color w:val="FFFFFF"/>
                <w:sz w:val="22"/>
                <w:szCs w:val="22"/>
              </w:rPr>
              <w:t>Communications Objectives</w:t>
            </w:r>
          </w:p>
        </w:tc>
      </w:tr>
      <w:tr w:rsidR="00547986" w:rsidRPr="007B39E9" w14:paraId="196E907B" w14:textId="77777777" w:rsidTr="003C2A3A">
        <w:trPr>
          <w:trHeight w:val="254"/>
        </w:trPr>
        <w:tc>
          <w:tcPr>
            <w:tcW w:w="8995" w:type="dxa"/>
            <w:shd w:val="clear" w:color="auto" w:fill="000000"/>
          </w:tcPr>
          <w:p w14:paraId="2C1414CC" w14:textId="77777777" w:rsidR="00547986" w:rsidRPr="007B39E9" w:rsidRDefault="00547986" w:rsidP="0008458B">
            <w:pPr>
              <w:pStyle w:val="NoSpacing"/>
              <w:rPr>
                <w:rFonts w:ascii="Calibri" w:hAnsi="Calibri"/>
                <w:color w:val="FFFFFF"/>
                <w:sz w:val="22"/>
                <w:szCs w:val="22"/>
              </w:rPr>
            </w:pPr>
          </w:p>
        </w:tc>
      </w:tr>
    </w:tbl>
    <w:p w14:paraId="06DCCDB3" w14:textId="77777777" w:rsidR="0008458B" w:rsidRPr="007B39E9" w:rsidRDefault="0008458B" w:rsidP="0008458B">
      <w:pPr>
        <w:pStyle w:val="NoSpacing"/>
        <w:rPr>
          <w:rFonts w:ascii="Calibri" w:hAnsi="Calibri"/>
          <w:sz w:val="22"/>
          <w:szCs w:val="22"/>
          <w:lang w:val="en-US"/>
        </w:rPr>
      </w:pPr>
    </w:p>
    <w:p w14:paraId="5FCC02F3" w14:textId="249DDD83" w:rsidR="0008458B" w:rsidRPr="007B39E9" w:rsidRDefault="0008458B" w:rsidP="003C2A3A">
      <w:pPr>
        <w:pStyle w:val="NoSpacing"/>
        <w:numPr>
          <w:ilvl w:val="0"/>
          <w:numId w:val="31"/>
        </w:numPr>
        <w:rPr>
          <w:rFonts w:ascii="Calibri" w:hAnsi="Calibri"/>
          <w:sz w:val="22"/>
          <w:szCs w:val="22"/>
          <w:lang w:val="en-US"/>
        </w:rPr>
      </w:pPr>
      <w:r w:rsidRPr="007B39E9">
        <w:rPr>
          <w:rFonts w:ascii="Calibri" w:hAnsi="Calibri"/>
          <w:sz w:val="22"/>
          <w:szCs w:val="22"/>
          <w:lang w:val="en-US"/>
        </w:rPr>
        <w:t xml:space="preserve">Build </w:t>
      </w:r>
      <w:r w:rsidR="00FF3240">
        <w:rPr>
          <w:rFonts w:ascii="Calibri" w:hAnsi="Calibri"/>
          <w:sz w:val="22"/>
          <w:szCs w:val="22"/>
          <w:lang w:val="en-US"/>
        </w:rPr>
        <w:t>Shared Stewardship program</w:t>
      </w:r>
      <w:r w:rsidR="006F5EE4">
        <w:rPr>
          <w:rFonts w:ascii="Calibri" w:hAnsi="Calibri"/>
          <w:sz w:val="22"/>
          <w:szCs w:val="22"/>
          <w:lang w:val="en-US"/>
        </w:rPr>
        <w:t xml:space="preserve"> and project awareness among diverse and</w:t>
      </w:r>
      <w:r w:rsidRPr="007B39E9">
        <w:rPr>
          <w:rFonts w:ascii="Calibri" w:hAnsi="Calibri"/>
          <w:sz w:val="22"/>
          <w:szCs w:val="22"/>
          <w:lang w:val="en-US"/>
        </w:rPr>
        <w:t xml:space="preserve"> defined audiences. </w:t>
      </w:r>
    </w:p>
    <w:p w14:paraId="309A0396" w14:textId="7C97392C" w:rsidR="0008458B" w:rsidRPr="007B39E9" w:rsidRDefault="006F5EE4" w:rsidP="003C2A3A">
      <w:pPr>
        <w:pStyle w:val="NoSpacing"/>
        <w:numPr>
          <w:ilvl w:val="0"/>
          <w:numId w:val="31"/>
        </w:numPr>
        <w:rPr>
          <w:rFonts w:ascii="Calibri" w:hAnsi="Calibri"/>
          <w:sz w:val="22"/>
          <w:szCs w:val="22"/>
          <w:lang w:val="en-US"/>
        </w:rPr>
      </w:pPr>
      <w:r>
        <w:rPr>
          <w:rFonts w:ascii="Calibri" w:hAnsi="Calibri"/>
          <w:sz w:val="22"/>
          <w:szCs w:val="22"/>
          <w:lang w:val="en-US"/>
        </w:rPr>
        <w:t xml:space="preserve">Work to secure </w:t>
      </w:r>
      <w:r w:rsidR="0008458B" w:rsidRPr="007B39E9">
        <w:rPr>
          <w:rFonts w:ascii="Calibri" w:hAnsi="Calibri"/>
          <w:sz w:val="22"/>
          <w:szCs w:val="22"/>
          <w:lang w:val="en-US"/>
        </w:rPr>
        <w:t xml:space="preserve">key stakeholder support </w:t>
      </w:r>
      <w:r w:rsidR="00722EB6">
        <w:rPr>
          <w:rFonts w:ascii="Calibri" w:hAnsi="Calibri"/>
          <w:sz w:val="22"/>
          <w:szCs w:val="22"/>
          <w:lang w:val="en-US"/>
        </w:rPr>
        <w:t xml:space="preserve">and input </w:t>
      </w:r>
      <w:r w:rsidR="0008458B" w:rsidRPr="007B39E9">
        <w:rPr>
          <w:rFonts w:ascii="Calibri" w:hAnsi="Calibri"/>
          <w:sz w:val="22"/>
          <w:szCs w:val="22"/>
          <w:lang w:val="en-US"/>
        </w:rPr>
        <w:t xml:space="preserve">through appropriate channels. </w:t>
      </w:r>
    </w:p>
    <w:p w14:paraId="1F886D22" w14:textId="5747C0C2" w:rsidR="0008458B" w:rsidRPr="007B39E9" w:rsidRDefault="0008458B" w:rsidP="003C2A3A">
      <w:pPr>
        <w:pStyle w:val="NoSpacing"/>
        <w:numPr>
          <w:ilvl w:val="0"/>
          <w:numId w:val="31"/>
        </w:numPr>
        <w:rPr>
          <w:rFonts w:ascii="Calibri" w:hAnsi="Calibri"/>
          <w:sz w:val="22"/>
          <w:szCs w:val="22"/>
          <w:lang w:val="en-US"/>
        </w:rPr>
      </w:pPr>
      <w:r w:rsidRPr="007B39E9">
        <w:rPr>
          <w:rFonts w:ascii="Calibri" w:hAnsi="Calibri"/>
          <w:sz w:val="22"/>
          <w:szCs w:val="22"/>
          <w:lang w:val="en-US"/>
        </w:rPr>
        <w:t xml:space="preserve">Develop relationships with policymakers to influence key policies and issues affecting </w:t>
      </w:r>
      <w:r w:rsidR="002C76F0">
        <w:rPr>
          <w:rFonts w:ascii="Calibri" w:hAnsi="Calibri"/>
          <w:sz w:val="22"/>
          <w:szCs w:val="22"/>
          <w:lang w:val="en-US"/>
        </w:rPr>
        <w:t>Shared Stewardship.</w:t>
      </w:r>
      <w:r w:rsidRPr="007B39E9">
        <w:rPr>
          <w:rFonts w:ascii="Calibri" w:hAnsi="Calibri"/>
          <w:sz w:val="22"/>
          <w:szCs w:val="22"/>
          <w:lang w:val="en-US"/>
        </w:rPr>
        <w:t xml:space="preserve"> </w:t>
      </w:r>
    </w:p>
    <w:p w14:paraId="70C77CE4" w14:textId="581904AB" w:rsidR="00A75C60" w:rsidRPr="007B39E9" w:rsidRDefault="00A75C60" w:rsidP="003C2A3A">
      <w:pPr>
        <w:pStyle w:val="NoSpacing"/>
        <w:numPr>
          <w:ilvl w:val="0"/>
          <w:numId w:val="31"/>
        </w:numPr>
        <w:rPr>
          <w:rFonts w:ascii="Calibri" w:hAnsi="Calibri"/>
          <w:sz w:val="22"/>
          <w:szCs w:val="22"/>
          <w:lang w:val="en-US"/>
        </w:rPr>
      </w:pPr>
      <w:r>
        <w:rPr>
          <w:rFonts w:ascii="Calibri" w:hAnsi="Calibri"/>
          <w:sz w:val="22"/>
          <w:szCs w:val="22"/>
          <w:lang w:val="en-US"/>
        </w:rPr>
        <w:t>Incorporate emergent information from the Advisory Groups’ Principles, Opportunities, and Metrics subcommittees in Shared Stewardship communications.</w:t>
      </w:r>
    </w:p>
    <w:p w14:paraId="633380FC" w14:textId="77777777" w:rsidR="0008458B" w:rsidRPr="007B39E9" w:rsidRDefault="0008458B" w:rsidP="003C2A3A">
      <w:pPr>
        <w:pStyle w:val="NoSpacing"/>
        <w:numPr>
          <w:ilvl w:val="0"/>
          <w:numId w:val="31"/>
        </w:numPr>
        <w:rPr>
          <w:rFonts w:ascii="Calibri" w:hAnsi="Calibri"/>
          <w:sz w:val="22"/>
          <w:szCs w:val="22"/>
          <w:lang w:val="en-US"/>
        </w:rPr>
      </w:pPr>
      <w:r w:rsidRPr="007B39E9">
        <w:rPr>
          <w:rFonts w:ascii="Calibri" w:hAnsi="Calibri"/>
          <w:sz w:val="22"/>
          <w:szCs w:val="22"/>
          <w:lang w:val="en-US"/>
        </w:rPr>
        <w:t xml:space="preserve">Anticipate and address program and project criticism in advance of the opposition. </w:t>
      </w:r>
    </w:p>
    <w:p w14:paraId="49E84120" w14:textId="15E23950" w:rsidR="002B0C76" w:rsidRDefault="0008458B" w:rsidP="009E07E7">
      <w:pPr>
        <w:pStyle w:val="NoSpacing"/>
        <w:numPr>
          <w:ilvl w:val="0"/>
          <w:numId w:val="31"/>
        </w:numPr>
        <w:rPr>
          <w:rFonts w:ascii="Calibri" w:hAnsi="Calibri"/>
          <w:sz w:val="22"/>
          <w:szCs w:val="22"/>
          <w:lang w:val="en-US"/>
        </w:rPr>
      </w:pPr>
      <w:r w:rsidRPr="002B0C76">
        <w:rPr>
          <w:rFonts w:ascii="Calibri" w:hAnsi="Calibri"/>
          <w:sz w:val="22"/>
          <w:szCs w:val="22"/>
          <w:lang w:val="en-US"/>
        </w:rPr>
        <w:t xml:space="preserve">Be proactive in responding to factually incorrect media related to </w:t>
      </w:r>
      <w:r w:rsidR="002C76F0">
        <w:rPr>
          <w:rFonts w:ascii="Calibri" w:hAnsi="Calibri"/>
          <w:sz w:val="22"/>
          <w:szCs w:val="22"/>
          <w:lang w:val="en-US"/>
        </w:rPr>
        <w:t>Shared Stewardship</w:t>
      </w:r>
    </w:p>
    <w:p w14:paraId="31F19566" w14:textId="5DBDDE63" w:rsidR="00C40B01" w:rsidRDefault="00C40B01" w:rsidP="00C40B01">
      <w:pPr>
        <w:pStyle w:val="NoSpacing"/>
        <w:rPr>
          <w:rFonts w:ascii="Calibri" w:hAnsi="Calibri"/>
          <w:sz w:val="22"/>
          <w:szCs w:val="22"/>
          <w:lang w:val="en-US"/>
        </w:rPr>
      </w:pPr>
      <w:r>
        <w:rPr>
          <w:rFonts w:ascii="Calibri" w:hAnsi="Calibri"/>
          <w:sz w:val="22"/>
          <w:szCs w:val="22"/>
          <w:lang w:val="en-US"/>
        </w:rPr>
        <w:br/>
      </w:r>
    </w:p>
    <w:p w14:paraId="58097280" w14:textId="77777777" w:rsidR="00C40B01" w:rsidRPr="002B0C76" w:rsidRDefault="00C40B01" w:rsidP="003C2A3A">
      <w:pPr>
        <w:pStyle w:val="NoSpacing"/>
        <w:rPr>
          <w:rFonts w:ascii="Calibri" w:hAnsi="Calibri"/>
          <w:sz w:val="22"/>
          <w:szCs w:val="22"/>
          <w:lang w:val="en-US"/>
        </w:rPr>
      </w:pPr>
    </w:p>
    <w:p w14:paraId="4651C16A" w14:textId="77777777" w:rsidR="00BC63F5" w:rsidRPr="007B39E9" w:rsidRDefault="00BC63F5" w:rsidP="00BC63F5">
      <w:pPr>
        <w:pStyle w:val="NoSpacing"/>
        <w:rPr>
          <w:rFonts w:ascii="Calibri" w:hAnsi="Calibri"/>
          <w:sz w:val="22"/>
          <w:szCs w:val="22"/>
          <w:lang w:val="en-US"/>
        </w:rPr>
      </w:pPr>
    </w:p>
    <w:tbl>
      <w:tblPr>
        <w:tblW w:w="90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17"/>
      </w:tblGrid>
      <w:tr w:rsidR="00BC63F5" w:rsidRPr="007B39E9" w14:paraId="4814A908" w14:textId="77777777" w:rsidTr="00607D76">
        <w:trPr>
          <w:trHeight w:val="311"/>
        </w:trPr>
        <w:tc>
          <w:tcPr>
            <w:tcW w:w="9017" w:type="dxa"/>
            <w:shd w:val="clear" w:color="auto" w:fill="000000"/>
          </w:tcPr>
          <w:p w14:paraId="4975D261" w14:textId="77777777" w:rsidR="00BC63F5" w:rsidRPr="007B39E9" w:rsidRDefault="00BC63F5" w:rsidP="00607D76">
            <w:pPr>
              <w:pStyle w:val="NoSpacing"/>
              <w:rPr>
                <w:rFonts w:ascii="Calibri" w:hAnsi="Calibri"/>
                <w:sz w:val="22"/>
                <w:szCs w:val="22"/>
              </w:rPr>
            </w:pPr>
            <w:r w:rsidRPr="007B39E9">
              <w:rPr>
                <w:rFonts w:ascii="Calibri" w:hAnsi="Calibri"/>
                <w:sz w:val="22"/>
                <w:szCs w:val="22"/>
              </w:rPr>
              <w:t>Key Message</w:t>
            </w:r>
            <w:r>
              <w:rPr>
                <w:rFonts w:ascii="Calibri" w:hAnsi="Calibri"/>
                <w:sz w:val="22"/>
                <w:szCs w:val="22"/>
              </w:rPr>
              <w:t>s</w:t>
            </w:r>
            <w:r w:rsidRPr="007B39E9">
              <w:rPr>
                <w:rFonts w:ascii="Calibri" w:hAnsi="Calibri"/>
                <w:sz w:val="22"/>
                <w:szCs w:val="22"/>
              </w:rPr>
              <w:t xml:space="preserve"> </w:t>
            </w:r>
          </w:p>
        </w:tc>
      </w:tr>
    </w:tbl>
    <w:p w14:paraId="5BA570EB" w14:textId="77777777" w:rsidR="00BC63F5" w:rsidRPr="007B39E9" w:rsidRDefault="00BC63F5" w:rsidP="00BC63F5">
      <w:pPr>
        <w:pStyle w:val="NoSpacing"/>
        <w:rPr>
          <w:rFonts w:ascii="Calibri" w:hAnsi="Calibri"/>
          <w:sz w:val="22"/>
          <w:szCs w:val="22"/>
          <w:lang w:val="en-US"/>
        </w:rPr>
      </w:pPr>
    </w:p>
    <w:p w14:paraId="0003880F" w14:textId="21F6755A" w:rsidR="00FC7FC8" w:rsidRDefault="00C33384" w:rsidP="00BC63F5">
      <w:pPr>
        <w:pStyle w:val="NoSpacing"/>
        <w:numPr>
          <w:ilvl w:val="0"/>
          <w:numId w:val="20"/>
        </w:numPr>
        <w:rPr>
          <w:rFonts w:ascii="Calibri" w:hAnsi="Calibri" w:cs="Arial"/>
          <w:sz w:val="22"/>
          <w:szCs w:val="22"/>
          <w:lang w:val="en-US"/>
        </w:rPr>
      </w:pPr>
      <w:r w:rsidRPr="00C33384">
        <w:rPr>
          <w:rFonts w:ascii="Calibri" w:hAnsi="Calibri" w:cs="Arial"/>
          <w:sz w:val="22"/>
          <w:szCs w:val="22"/>
          <w:lang w:val="en-US"/>
        </w:rPr>
        <w:t xml:space="preserve">The </w:t>
      </w:r>
      <w:r>
        <w:rPr>
          <w:rFonts w:ascii="Calibri" w:hAnsi="Calibri" w:cs="Arial"/>
          <w:sz w:val="22"/>
          <w:szCs w:val="22"/>
          <w:lang w:val="en-US"/>
        </w:rPr>
        <w:t>a</w:t>
      </w:r>
      <w:r w:rsidRPr="00C33384">
        <w:rPr>
          <w:rFonts w:ascii="Calibri" w:hAnsi="Calibri" w:cs="Arial"/>
          <w:sz w:val="22"/>
          <w:szCs w:val="22"/>
          <w:lang w:val="en-US"/>
        </w:rPr>
        <w:t>greement for Shared Stewardship between the State of Idaho and the USDA Forest Service Northern and Intermountain Regions</w:t>
      </w:r>
      <w:r w:rsidR="00FC7FC8">
        <w:rPr>
          <w:rFonts w:ascii="Calibri" w:hAnsi="Calibri" w:cs="Arial"/>
          <w:sz w:val="22"/>
          <w:szCs w:val="22"/>
          <w:lang w:val="en-US"/>
        </w:rPr>
        <w:t xml:space="preserve"> </w:t>
      </w:r>
      <w:r w:rsidRPr="00C33384">
        <w:rPr>
          <w:rFonts w:ascii="Calibri" w:hAnsi="Calibri" w:cs="Arial"/>
          <w:sz w:val="22"/>
          <w:szCs w:val="22"/>
          <w:lang w:val="en-US"/>
        </w:rPr>
        <w:t>was signed on December 18, 2018</w:t>
      </w:r>
      <w:r w:rsidR="00C20966">
        <w:rPr>
          <w:rFonts w:ascii="Calibri" w:hAnsi="Calibri" w:cs="Arial"/>
          <w:sz w:val="22"/>
          <w:szCs w:val="22"/>
          <w:lang w:val="en-US"/>
        </w:rPr>
        <w:t>.</w:t>
      </w:r>
    </w:p>
    <w:p w14:paraId="609EF775" w14:textId="77777777" w:rsidR="00FC7FC8" w:rsidRDefault="00C33384" w:rsidP="00FC7FC8">
      <w:pPr>
        <w:pStyle w:val="NoSpacing"/>
        <w:numPr>
          <w:ilvl w:val="1"/>
          <w:numId w:val="20"/>
        </w:numPr>
        <w:rPr>
          <w:rFonts w:ascii="Calibri" w:hAnsi="Calibri" w:cs="Arial"/>
          <w:sz w:val="22"/>
          <w:szCs w:val="22"/>
          <w:lang w:val="en-US"/>
        </w:rPr>
      </w:pPr>
      <w:r w:rsidRPr="00C33384">
        <w:rPr>
          <w:rFonts w:ascii="Calibri" w:hAnsi="Calibri" w:cs="Arial"/>
          <w:sz w:val="22"/>
          <w:szCs w:val="22"/>
          <w:lang w:val="en-US"/>
        </w:rPr>
        <w:t xml:space="preserve">Under the </w:t>
      </w:r>
      <w:r w:rsidR="00FC7FC8">
        <w:rPr>
          <w:rFonts w:ascii="Calibri" w:hAnsi="Calibri" w:cs="Arial"/>
          <w:sz w:val="22"/>
          <w:szCs w:val="22"/>
          <w:lang w:val="en-US"/>
        </w:rPr>
        <w:t>a</w:t>
      </w:r>
      <w:r w:rsidRPr="00C33384">
        <w:rPr>
          <w:rFonts w:ascii="Calibri" w:hAnsi="Calibri" w:cs="Arial"/>
          <w:sz w:val="22"/>
          <w:szCs w:val="22"/>
          <w:lang w:val="en-US"/>
        </w:rPr>
        <w:t>greement</w:t>
      </w:r>
      <w:r w:rsidR="00FC7FC8">
        <w:rPr>
          <w:rFonts w:ascii="Calibri" w:hAnsi="Calibri" w:cs="Arial"/>
          <w:sz w:val="22"/>
          <w:szCs w:val="22"/>
          <w:lang w:val="en-US"/>
        </w:rPr>
        <w:t>,</w:t>
      </w:r>
      <w:r w:rsidRPr="00C33384">
        <w:rPr>
          <w:rFonts w:ascii="Calibri" w:hAnsi="Calibri" w:cs="Arial"/>
          <w:sz w:val="22"/>
          <w:szCs w:val="22"/>
          <w:lang w:val="en-US"/>
        </w:rPr>
        <w:t xml:space="preserve"> the State and Forest Service have agreed to reduce wildfire risk, improve forest health, and support jobs through additional, coordinated active land management projects. </w:t>
      </w:r>
    </w:p>
    <w:p w14:paraId="28E049BE" w14:textId="1F95B6AD" w:rsidR="00FC7FC8" w:rsidRDefault="006F35CA" w:rsidP="00FC7FC8">
      <w:pPr>
        <w:pStyle w:val="NoSpacing"/>
        <w:numPr>
          <w:ilvl w:val="1"/>
          <w:numId w:val="20"/>
        </w:numPr>
        <w:rPr>
          <w:rFonts w:ascii="Calibri" w:hAnsi="Calibri" w:cs="Arial"/>
          <w:sz w:val="22"/>
          <w:szCs w:val="22"/>
          <w:lang w:val="en-US"/>
        </w:rPr>
      </w:pPr>
      <w:r>
        <w:rPr>
          <w:rFonts w:ascii="Calibri" w:hAnsi="Calibri" w:cs="Arial"/>
          <w:sz w:val="22"/>
          <w:szCs w:val="22"/>
          <w:lang w:val="en-US"/>
        </w:rPr>
        <w:t>Using a baseline of 50,000 acres, a</w:t>
      </w:r>
      <w:r w:rsidR="00C33384" w:rsidRPr="00C33384">
        <w:rPr>
          <w:rFonts w:ascii="Calibri" w:hAnsi="Calibri" w:cs="Arial"/>
          <w:sz w:val="22"/>
          <w:szCs w:val="22"/>
          <w:lang w:val="en-US"/>
        </w:rPr>
        <w:t xml:space="preserve"> specific goal is to double the number of acres treated on National Forest System lands in Idaho by 2025, focusing treatment on the 6.1 million acres impacted by insect and disease infestation</w:t>
      </w:r>
      <w:r w:rsidR="00745A5E">
        <w:rPr>
          <w:rFonts w:ascii="Calibri" w:hAnsi="Calibri" w:cs="Arial"/>
          <w:sz w:val="22"/>
          <w:szCs w:val="22"/>
          <w:lang w:val="en-US"/>
        </w:rPr>
        <w:t xml:space="preserve"> near communities</w:t>
      </w:r>
      <w:r w:rsidR="00C33384" w:rsidRPr="00C33384">
        <w:rPr>
          <w:rFonts w:ascii="Calibri" w:hAnsi="Calibri" w:cs="Arial"/>
          <w:sz w:val="22"/>
          <w:szCs w:val="22"/>
          <w:lang w:val="en-US"/>
        </w:rPr>
        <w:t xml:space="preserve">. </w:t>
      </w:r>
    </w:p>
    <w:p w14:paraId="235EC667" w14:textId="24F2ACF4" w:rsidR="00FC7FC8" w:rsidRDefault="00FC7FC8">
      <w:pPr>
        <w:pStyle w:val="NoSpacing"/>
        <w:numPr>
          <w:ilvl w:val="0"/>
          <w:numId w:val="20"/>
        </w:numPr>
        <w:rPr>
          <w:rFonts w:ascii="Calibri" w:hAnsi="Calibri" w:cs="Arial"/>
          <w:sz w:val="22"/>
          <w:szCs w:val="22"/>
          <w:lang w:val="en-US"/>
        </w:rPr>
      </w:pPr>
      <w:r>
        <w:rPr>
          <w:rFonts w:ascii="Calibri" w:hAnsi="Calibri" w:cs="Arial"/>
          <w:sz w:val="22"/>
          <w:szCs w:val="22"/>
          <w:lang w:val="en-US"/>
        </w:rPr>
        <w:t>Shared stewardship emphasizes doing the right work</w:t>
      </w:r>
      <w:r w:rsidR="00C20966">
        <w:rPr>
          <w:rFonts w:ascii="Calibri" w:hAnsi="Calibri" w:cs="Arial"/>
          <w:sz w:val="22"/>
          <w:szCs w:val="22"/>
          <w:lang w:val="en-US"/>
        </w:rPr>
        <w:t>,</w:t>
      </w:r>
      <w:r>
        <w:rPr>
          <w:rFonts w:ascii="Calibri" w:hAnsi="Calibri" w:cs="Arial"/>
          <w:sz w:val="22"/>
          <w:szCs w:val="22"/>
          <w:lang w:val="en-US"/>
        </w:rPr>
        <w:t xml:space="preserve"> in the right places</w:t>
      </w:r>
      <w:r w:rsidR="00C20966">
        <w:rPr>
          <w:rFonts w:ascii="Calibri" w:hAnsi="Calibri" w:cs="Arial"/>
          <w:sz w:val="22"/>
          <w:szCs w:val="22"/>
          <w:lang w:val="en-US"/>
        </w:rPr>
        <w:t>,</w:t>
      </w:r>
      <w:r>
        <w:rPr>
          <w:rFonts w:ascii="Calibri" w:hAnsi="Calibri" w:cs="Arial"/>
          <w:sz w:val="22"/>
          <w:szCs w:val="22"/>
          <w:lang w:val="en-US"/>
        </w:rPr>
        <w:t xml:space="preserve"> at the right scale</w:t>
      </w:r>
      <w:r w:rsidR="00C20966">
        <w:rPr>
          <w:rFonts w:ascii="Calibri" w:hAnsi="Calibri" w:cs="Arial"/>
          <w:sz w:val="22"/>
          <w:szCs w:val="22"/>
          <w:lang w:val="en-US"/>
        </w:rPr>
        <w:t>,</w:t>
      </w:r>
      <w:r>
        <w:rPr>
          <w:rFonts w:ascii="Calibri" w:hAnsi="Calibri" w:cs="Arial"/>
          <w:sz w:val="22"/>
          <w:szCs w:val="22"/>
          <w:lang w:val="en-US"/>
        </w:rPr>
        <w:t xml:space="preserve"> at the right</w:t>
      </w:r>
      <w:r w:rsidR="00C20966">
        <w:rPr>
          <w:rFonts w:ascii="Calibri" w:hAnsi="Calibri" w:cs="Arial"/>
          <w:sz w:val="22"/>
          <w:szCs w:val="22"/>
          <w:lang w:val="en-US"/>
        </w:rPr>
        <w:t xml:space="preserve"> time</w:t>
      </w:r>
      <w:r>
        <w:rPr>
          <w:rFonts w:ascii="Calibri" w:hAnsi="Calibri" w:cs="Arial"/>
          <w:sz w:val="22"/>
          <w:szCs w:val="22"/>
          <w:lang w:val="en-US"/>
        </w:rPr>
        <w:t>.</w:t>
      </w:r>
    </w:p>
    <w:p w14:paraId="1233DB8F" w14:textId="0CE1C238" w:rsidR="00C33384" w:rsidRDefault="00FC7FC8" w:rsidP="00C63EBC">
      <w:pPr>
        <w:pStyle w:val="NoSpacing"/>
        <w:numPr>
          <w:ilvl w:val="1"/>
          <w:numId w:val="20"/>
        </w:numPr>
        <w:rPr>
          <w:rFonts w:ascii="Calibri" w:hAnsi="Calibri" w:cs="Arial"/>
          <w:sz w:val="22"/>
          <w:szCs w:val="22"/>
          <w:lang w:val="en-US"/>
        </w:rPr>
      </w:pPr>
      <w:r>
        <w:rPr>
          <w:rFonts w:ascii="Calibri" w:hAnsi="Calibri" w:cs="Arial"/>
          <w:sz w:val="22"/>
          <w:szCs w:val="22"/>
          <w:lang w:val="en-US"/>
        </w:rPr>
        <w:t>At this time, t</w:t>
      </w:r>
      <w:r w:rsidR="00C33384" w:rsidRPr="00C33384">
        <w:rPr>
          <w:rFonts w:ascii="Calibri" w:hAnsi="Calibri" w:cs="Arial"/>
          <w:sz w:val="22"/>
          <w:szCs w:val="22"/>
          <w:lang w:val="en-US"/>
        </w:rPr>
        <w:t>wo priority landscapes ha</w:t>
      </w:r>
      <w:r w:rsidR="009E7863">
        <w:rPr>
          <w:rFonts w:ascii="Calibri" w:hAnsi="Calibri" w:cs="Arial"/>
          <w:sz w:val="22"/>
          <w:szCs w:val="22"/>
          <w:lang w:val="en-US"/>
        </w:rPr>
        <w:t>ve b</w:t>
      </w:r>
      <w:r w:rsidR="00C33384" w:rsidRPr="00C33384">
        <w:rPr>
          <w:rFonts w:ascii="Calibri" w:hAnsi="Calibri" w:cs="Arial"/>
          <w:sz w:val="22"/>
          <w:szCs w:val="22"/>
          <w:lang w:val="en-US"/>
        </w:rPr>
        <w:t>een identified, one in northern Idaho and one in southern Idaho, where</w:t>
      </w:r>
      <w:r w:rsidR="00D51F7A">
        <w:rPr>
          <w:rFonts w:ascii="Calibri" w:hAnsi="Calibri" w:cs="Arial"/>
          <w:sz w:val="22"/>
          <w:szCs w:val="22"/>
          <w:lang w:val="en-US"/>
        </w:rPr>
        <w:t xml:space="preserve"> initial</w:t>
      </w:r>
      <w:r w:rsidR="00C33384" w:rsidRPr="00C33384">
        <w:rPr>
          <w:rFonts w:ascii="Calibri" w:hAnsi="Calibri" w:cs="Arial"/>
          <w:sz w:val="22"/>
          <w:szCs w:val="22"/>
          <w:lang w:val="en-US"/>
        </w:rPr>
        <w:t xml:space="preserve"> Shared Stewardship </w:t>
      </w:r>
      <w:r w:rsidR="00D51F7A">
        <w:rPr>
          <w:rFonts w:ascii="Calibri" w:hAnsi="Calibri" w:cs="Arial"/>
          <w:sz w:val="22"/>
          <w:szCs w:val="22"/>
          <w:lang w:val="en-US"/>
        </w:rPr>
        <w:t xml:space="preserve">investments </w:t>
      </w:r>
      <w:r w:rsidR="00C33384" w:rsidRPr="00C33384">
        <w:rPr>
          <w:rFonts w:ascii="Calibri" w:hAnsi="Calibri" w:cs="Arial"/>
          <w:sz w:val="22"/>
          <w:szCs w:val="22"/>
          <w:lang w:val="en-US"/>
        </w:rPr>
        <w:t>will be focused.</w:t>
      </w:r>
    </w:p>
    <w:p w14:paraId="120ACEB2" w14:textId="2498BA68" w:rsidR="00FC54F5" w:rsidRDefault="00FC54F5" w:rsidP="00BC63F5">
      <w:pPr>
        <w:pStyle w:val="NoSpacing"/>
        <w:numPr>
          <w:ilvl w:val="0"/>
          <w:numId w:val="20"/>
        </w:numPr>
        <w:rPr>
          <w:rFonts w:ascii="Calibri" w:hAnsi="Calibri" w:cs="Arial"/>
          <w:sz w:val="22"/>
          <w:szCs w:val="22"/>
          <w:lang w:val="en-US"/>
        </w:rPr>
      </w:pPr>
      <w:r>
        <w:rPr>
          <w:rFonts w:ascii="Calibri" w:hAnsi="Calibri" w:cs="Arial"/>
          <w:sz w:val="22"/>
          <w:szCs w:val="22"/>
          <w:lang w:val="en-US"/>
        </w:rPr>
        <w:t>Shared Stewardship is about protecting communities and the places where people love to recreate, hunt, fish, and camp.</w:t>
      </w:r>
    </w:p>
    <w:p w14:paraId="2494D96B" w14:textId="3273D6A5" w:rsidR="00FC54F5" w:rsidRDefault="00C20966" w:rsidP="00BC63F5">
      <w:pPr>
        <w:pStyle w:val="NoSpacing"/>
        <w:numPr>
          <w:ilvl w:val="0"/>
          <w:numId w:val="20"/>
        </w:numPr>
        <w:rPr>
          <w:rFonts w:ascii="Calibri" w:hAnsi="Calibri" w:cs="Arial"/>
          <w:sz w:val="22"/>
          <w:szCs w:val="22"/>
          <w:lang w:val="en-US"/>
        </w:rPr>
      </w:pPr>
      <w:r>
        <w:rPr>
          <w:rFonts w:ascii="Calibri" w:hAnsi="Calibri" w:cs="Arial"/>
          <w:sz w:val="22"/>
          <w:szCs w:val="22"/>
          <w:lang w:val="en-US"/>
        </w:rPr>
        <w:t xml:space="preserve">Working towards </w:t>
      </w:r>
      <w:r w:rsidR="00FC54F5">
        <w:rPr>
          <w:rFonts w:ascii="Calibri" w:hAnsi="Calibri" w:cs="Arial"/>
          <w:sz w:val="22"/>
          <w:szCs w:val="22"/>
          <w:lang w:val="en-US"/>
        </w:rPr>
        <w:t>landscapes that are resilient to fire</w:t>
      </w:r>
      <w:r w:rsidR="00C571F6">
        <w:rPr>
          <w:rFonts w:ascii="Calibri" w:hAnsi="Calibri" w:cs="Arial"/>
          <w:sz w:val="22"/>
          <w:szCs w:val="22"/>
          <w:lang w:val="en-US"/>
        </w:rPr>
        <w:t>,</w:t>
      </w:r>
      <w:r w:rsidR="00FC54F5">
        <w:rPr>
          <w:rFonts w:ascii="Calibri" w:hAnsi="Calibri" w:cs="Arial"/>
          <w:sz w:val="22"/>
          <w:szCs w:val="22"/>
          <w:lang w:val="en-US"/>
        </w:rPr>
        <w:t xml:space="preserve"> </w:t>
      </w:r>
      <w:r w:rsidR="003A18AA">
        <w:rPr>
          <w:rFonts w:ascii="Calibri" w:hAnsi="Calibri" w:cs="Arial"/>
          <w:sz w:val="22"/>
          <w:szCs w:val="22"/>
          <w:lang w:val="en-US"/>
        </w:rPr>
        <w:t>insects</w:t>
      </w:r>
      <w:r w:rsidR="00C571F6">
        <w:rPr>
          <w:rFonts w:ascii="Calibri" w:hAnsi="Calibri" w:cs="Arial"/>
          <w:sz w:val="22"/>
          <w:szCs w:val="22"/>
          <w:lang w:val="en-US"/>
        </w:rPr>
        <w:t xml:space="preserve"> and disease</w:t>
      </w:r>
      <w:r w:rsidR="00FC54F5">
        <w:rPr>
          <w:rFonts w:ascii="Calibri" w:hAnsi="Calibri" w:cs="Arial"/>
          <w:sz w:val="22"/>
          <w:szCs w:val="22"/>
          <w:lang w:val="en-US"/>
        </w:rPr>
        <w:t xml:space="preserve"> </w:t>
      </w:r>
      <w:r w:rsidR="0032110E">
        <w:rPr>
          <w:rFonts w:ascii="Calibri" w:hAnsi="Calibri" w:cs="Arial"/>
          <w:sz w:val="22"/>
          <w:szCs w:val="22"/>
          <w:lang w:val="en-US"/>
        </w:rPr>
        <w:t xml:space="preserve">will take an </w:t>
      </w:r>
      <w:bookmarkStart w:id="0" w:name="_Hlk34657972"/>
      <w:r w:rsidR="0032110E">
        <w:rPr>
          <w:rFonts w:ascii="Calibri" w:hAnsi="Calibri" w:cs="Arial"/>
          <w:sz w:val="22"/>
          <w:szCs w:val="22"/>
          <w:lang w:val="en-US"/>
        </w:rPr>
        <w:t>integrated</w:t>
      </w:r>
      <w:bookmarkEnd w:id="0"/>
      <w:r w:rsidR="0032110E">
        <w:rPr>
          <w:rFonts w:ascii="Calibri" w:hAnsi="Calibri" w:cs="Arial"/>
          <w:sz w:val="22"/>
          <w:szCs w:val="22"/>
          <w:lang w:val="en-US"/>
        </w:rPr>
        <w:t xml:space="preserve"> approach across boundaries.</w:t>
      </w:r>
    </w:p>
    <w:p w14:paraId="65FF2A22" w14:textId="6FFC61A8" w:rsidR="00FC7FC8" w:rsidRPr="00FC7FC8" w:rsidRDefault="00FC7FC8" w:rsidP="00C63EBC">
      <w:pPr>
        <w:pStyle w:val="NoSpacing"/>
        <w:numPr>
          <w:ilvl w:val="1"/>
          <w:numId w:val="20"/>
        </w:numPr>
        <w:rPr>
          <w:rFonts w:ascii="Calibri" w:hAnsi="Calibri" w:cs="Arial"/>
          <w:sz w:val="22"/>
          <w:szCs w:val="22"/>
          <w:lang w:val="en-US"/>
        </w:rPr>
      </w:pPr>
      <w:r>
        <w:rPr>
          <w:rFonts w:ascii="Calibri" w:hAnsi="Calibri" w:cs="Arial"/>
          <w:sz w:val="22"/>
          <w:szCs w:val="22"/>
          <w:lang w:val="en-US"/>
        </w:rPr>
        <w:t xml:space="preserve">By addressing the forest health crisis, we protect our clean air and water, </w:t>
      </w:r>
      <w:r w:rsidR="002035CD">
        <w:rPr>
          <w:rFonts w:ascii="Calibri" w:hAnsi="Calibri" w:cs="Arial"/>
          <w:sz w:val="22"/>
          <w:szCs w:val="22"/>
          <w:lang w:val="en-US"/>
        </w:rPr>
        <w:t xml:space="preserve">reduce the threat </w:t>
      </w:r>
      <w:r w:rsidR="00C63EBC">
        <w:rPr>
          <w:rFonts w:ascii="Calibri" w:hAnsi="Calibri" w:cs="Arial"/>
          <w:sz w:val="22"/>
          <w:szCs w:val="22"/>
          <w:lang w:val="en-US"/>
        </w:rPr>
        <w:t>of catastrophic</w:t>
      </w:r>
      <w:r>
        <w:rPr>
          <w:rFonts w:ascii="Calibri" w:hAnsi="Calibri" w:cs="Arial"/>
          <w:sz w:val="22"/>
          <w:szCs w:val="22"/>
          <w:lang w:val="en-US"/>
        </w:rPr>
        <w:t xml:space="preserve"> wildfire, combat insect and disease infestation</w:t>
      </w:r>
      <w:r w:rsidR="003B4845">
        <w:rPr>
          <w:rFonts w:ascii="Calibri" w:hAnsi="Calibri" w:cs="Arial"/>
          <w:sz w:val="22"/>
          <w:szCs w:val="22"/>
          <w:lang w:val="en-US"/>
        </w:rPr>
        <w:t xml:space="preserve">, and </w:t>
      </w:r>
      <w:r w:rsidR="00AD1AEA">
        <w:rPr>
          <w:rFonts w:ascii="Calibri" w:hAnsi="Calibri" w:cs="Arial"/>
          <w:sz w:val="22"/>
          <w:szCs w:val="22"/>
          <w:lang w:val="en-US"/>
        </w:rPr>
        <w:t>contribute fiber to forest product markets.</w:t>
      </w:r>
    </w:p>
    <w:p w14:paraId="4E629189" w14:textId="686F64A4" w:rsidR="00FC7FC8" w:rsidRPr="00FC7FC8" w:rsidRDefault="00FC7FC8" w:rsidP="00C63EBC">
      <w:pPr>
        <w:pStyle w:val="NoSpacing"/>
        <w:numPr>
          <w:ilvl w:val="1"/>
          <w:numId w:val="20"/>
        </w:numPr>
        <w:rPr>
          <w:rFonts w:ascii="Calibri" w:hAnsi="Calibri" w:cs="Arial"/>
          <w:sz w:val="22"/>
          <w:szCs w:val="22"/>
          <w:lang w:val="en-US"/>
        </w:rPr>
      </w:pPr>
      <w:r>
        <w:rPr>
          <w:rFonts w:ascii="Calibri" w:hAnsi="Calibri" w:cs="Arial"/>
          <w:sz w:val="22"/>
          <w:szCs w:val="22"/>
          <w:lang w:val="en-US"/>
        </w:rPr>
        <w:t>Fires, insect outbreaks, and other disturbances don’t recognize jurisdictional boundaries.</w:t>
      </w:r>
    </w:p>
    <w:p w14:paraId="6D9EF6EE" w14:textId="56B12022" w:rsidR="00FC54F5" w:rsidRDefault="00FC54F5" w:rsidP="00BC63F5">
      <w:pPr>
        <w:pStyle w:val="NoSpacing"/>
        <w:numPr>
          <w:ilvl w:val="0"/>
          <w:numId w:val="20"/>
        </w:numPr>
        <w:rPr>
          <w:rFonts w:ascii="Calibri" w:hAnsi="Calibri" w:cs="Arial"/>
          <w:sz w:val="22"/>
          <w:szCs w:val="22"/>
          <w:lang w:val="en-US"/>
        </w:rPr>
      </w:pPr>
      <w:r>
        <w:rPr>
          <w:rFonts w:ascii="Calibri" w:hAnsi="Calibri" w:cs="Arial"/>
          <w:sz w:val="22"/>
          <w:szCs w:val="22"/>
          <w:lang w:val="en-US"/>
        </w:rPr>
        <w:t xml:space="preserve">Rural economies will be strengthened with additional </w:t>
      </w:r>
      <w:r w:rsidR="00722EB6">
        <w:rPr>
          <w:rFonts w:ascii="Calibri" w:hAnsi="Calibri" w:cs="Arial"/>
          <w:sz w:val="22"/>
          <w:szCs w:val="22"/>
          <w:lang w:val="en-US"/>
        </w:rPr>
        <w:t xml:space="preserve">forest </w:t>
      </w:r>
      <w:r w:rsidR="00FC7FC8">
        <w:rPr>
          <w:rFonts w:ascii="Calibri" w:hAnsi="Calibri" w:cs="Arial"/>
          <w:sz w:val="22"/>
          <w:szCs w:val="22"/>
          <w:lang w:val="en-US"/>
        </w:rPr>
        <w:t>management</w:t>
      </w:r>
      <w:r w:rsidR="00722EB6">
        <w:rPr>
          <w:rFonts w:ascii="Calibri" w:hAnsi="Calibri" w:cs="Arial"/>
          <w:sz w:val="22"/>
          <w:szCs w:val="22"/>
          <w:lang w:val="en-US"/>
        </w:rPr>
        <w:t xml:space="preserve"> </w:t>
      </w:r>
      <w:r>
        <w:rPr>
          <w:rFonts w:ascii="Calibri" w:hAnsi="Calibri" w:cs="Arial"/>
          <w:sz w:val="22"/>
          <w:szCs w:val="22"/>
          <w:lang w:val="en-US"/>
        </w:rPr>
        <w:t>and r</w:t>
      </w:r>
      <w:r w:rsidR="002131EB">
        <w:rPr>
          <w:rFonts w:ascii="Calibri" w:hAnsi="Calibri" w:cs="Arial"/>
          <w:sz w:val="22"/>
          <w:szCs w:val="22"/>
          <w:lang w:val="en-US"/>
        </w:rPr>
        <w:t>estoration</w:t>
      </w:r>
      <w:r>
        <w:rPr>
          <w:rFonts w:ascii="Calibri" w:hAnsi="Calibri" w:cs="Arial"/>
          <w:sz w:val="22"/>
          <w:szCs w:val="22"/>
          <w:lang w:val="en-US"/>
        </w:rPr>
        <w:t xml:space="preserve"> projects on federal, state, and private lands.</w:t>
      </w:r>
    </w:p>
    <w:p w14:paraId="2C9ADA1B" w14:textId="7F455018" w:rsidR="00FC54F5" w:rsidRDefault="00FC54F5" w:rsidP="00FC7FC8">
      <w:pPr>
        <w:pStyle w:val="NoSpacing"/>
        <w:numPr>
          <w:ilvl w:val="1"/>
          <w:numId w:val="20"/>
        </w:numPr>
        <w:rPr>
          <w:rFonts w:ascii="Calibri" w:hAnsi="Calibri"/>
          <w:sz w:val="22"/>
          <w:szCs w:val="22"/>
        </w:rPr>
      </w:pPr>
      <w:r w:rsidRPr="007B39E9">
        <w:rPr>
          <w:rFonts w:ascii="Calibri" w:hAnsi="Calibri"/>
          <w:sz w:val="22"/>
          <w:szCs w:val="22"/>
        </w:rPr>
        <w:t>The harvesting of forest products</w:t>
      </w:r>
      <w:r>
        <w:rPr>
          <w:rFonts w:ascii="Calibri" w:hAnsi="Calibri"/>
          <w:sz w:val="22"/>
          <w:szCs w:val="22"/>
        </w:rPr>
        <w:t xml:space="preserve"> in Idaho creates 13 industry and 11</w:t>
      </w:r>
      <w:r w:rsidRPr="007B39E9">
        <w:rPr>
          <w:rFonts w:ascii="Calibri" w:hAnsi="Calibri"/>
          <w:sz w:val="22"/>
          <w:szCs w:val="22"/>
        </w:rPr>
        <w:t xml:space="preserve"> supporting jobs for every million board feet harvested with average industry earnings of $</w:t>
      </w:r>
      <w:r>
        <w:rPr>
          <w:rFonts w:ascii="Calibri" w:hAnsi="Calibri"/>
          <w:sz w:val="22"/>
          <w:szCs w:val="22"/>
        </w:rPr>
        <w:t>45,333</w:t>
      </w:r>
      <w:r w:rsidRPr="007B39E9">
        <w:rPr>
          <w:rFonts w:ascii="Calibri" w:hAnsi="Calibri"/>
          <w:sz w:val="22"/>
          <w:szCs w:val="22"/>
        </w:rPr>
        <w:t xml:space="preserve">.  </w:t>
      </w:r>
    </w:p>
    <w:p w14:paraId="211E9D9C" w14:textId="2BBCF0EE" w:rsidR="00FC7FC8" w:rsidRDefault="00FC7FC8" w:rsidP="00C63EBC">
      <w:pPr>
        <w:pStyle w:val="NoSpacing"/>
        <w:numPr>
          <w:ilvl w:val="1"/>
          <w:numId w:val="20"/>
        </w:numPr>
        <w:rPr>
          <w:rFonts w:ascii="Calibri" w:hAnsi="Calibri"/>
          <w:sz w:val="22"/>
          <w:szCs w:val="22"/>
        </w:rPr>
      </w:pPr>
      <w:r>
        <w:rPr>
          <w:rFonts w:ascii="Calibri" w:hAnsi="Calibri"/>
          <w:sz w:val="22"/>
          <w:szCs w:val="22"/>
        </w:rPr>
        <w:t>Shared Stewardship projects work to protect communities and the places where people recreate, hunt, fish and camp.</w:t>
      </w:r>
    </w:p>
    <w:p w14:paraId="65972C32" w14:textId="1BB47A7E" w:rsidR="002131EB" w:rsidRDefault="002131EB" w:rsidP="00FC54F5">
      <w:pPr>
        <w:pStyle w:val="NoSpacing"/>
        <w:numPr>
          <w:ilvl w:val="0"/>
          <w:numId w:val="20"/>
        </w:numPr>
        <w:rPr>
          <w:rFonts w:ascii="Calibri" w:hAnsi="Calibri"/>
          <w:sz w:val="22"/>
          <w:szCs w:val="22"/>
        </w:rPr>
      </w:pPr>
      <w:r>
        <w:rPr>
          <w:rFonts w:ascii="Calibri" w:hAnsi="Calibri"/>
          <w:sz w:val="22"/>
          <w:szCs w:val="22"/>
        </w:rPr>
        <w:t xml:space="preserve">Shared Stewardship builds on the success and partnerships established through </w:t>
      </w:r>
      <w:r w:rsidR="00952115">
        <w:rPr>
          <w:rFonts w:ascii="Calibri" w:hAnsi="Calibri"/>
          <w:sz w:val="22"/>
          <w:szCs w:val="22"/>
        </w:rPr>
        <w:t>Idaho’s Good Neighbor Authority (GNA) program, s</w:t>
      </w:r>
      <w:r w:rsidR="00722EB6">
        <w:rPr>
          <w:rFonts w:ascii="Calibri" w:hAnsi="Calibri"/>
          <w:sz w:val="22"/>
          <w:szCs w:val="22"/>
        </w:rPr>
        <w:t xml:space="preserve">tate and </w:t>
      </w:r>
      <w:r w:rsidR="00952115">
        <w:rPr>
          <w:rFonts w:ascii="Calibri" w:hAnsi="Calibri"/>
          <w:sz w:val="22"/>
          <w:szCs w:val="22"/>
        </w:rPr>
        <w:t>p</w:t>
      </w:r>
      <w:r w:rsidR="00722EB6">
        <w:rPr>
          <w:rFonts w:ascii="Calibri" w:hAnsi="Calibri"/>
          <w:sz w:val="22"/>
          <w:szCs w:val="22"/>
        </w:rPr>
        <w:t xml:space="preserve">rivate </w:t>
      </w:r>
      <w:r w:rsidR="00952115">
        <w:rPr>
          <w:rFonts w:ascii="Calibri" w:hAnsi="Calibri"/>
          <w:sz w:val="22"/>
          <w:szCs w:val="22"/>
        </w:rPr>
        <w:t>f</w:t>
      </w:r>
      <w:r w:rsidR="00722EB6">
        <w:rPr>
          <w:rFonts w:ascii="Calibri" w:hAnsi="Calibri"/>
          <w:sz w:val="22"/>
          <w:szCs w:val="22"/>
        </w:rPr>
        <w:t>orestry programs,</w:t>
      </w:r>
      <w:r w:rsidR="00952115">
        <w:rPr>
          <w:rFonts w:ascii="Calibri" w:hAnsi="Calibri"/>
          <w:sz w:val="22"/>
          <w:szCs w:val="22"/>
        </w:rPr>
        <w:t xml:space="preserve"> and</w:t>
      </w:r>
      <w:r w:rsidR="00722EB6">
        <w:rPr>
          <w:rFonts w:ascii="Calibri" w:hAnsi="Calibri"/>
          <w:sz w:val="22"/>
          <w:szCs w:val="22"/>
        </w:rPr>
        <w:t xml:space="preserve"> </w:t>
      </w:r>
      <w:r w:rsidR="00952115">
        <w:rPr>
          <w:rFonts w:ascii="Calibri" w:hAnsi="Calibri"/>
          <w:sz w:val="22"/>
          <w:szCs w:val="22"/>
        </w:rPr>
        <w:t>C</w:t>
      </w:r>
      <w:r w:rsidR="00722EB6">
        <w:rPr>
          <w:rFonts w:ascii="Calibri" w:hAnsi="Calibri"/>
          <w:sz w:val="22"/>
          <w:szCs w:val="22"/>
        </w:rPr>
        <w:t>ollaborative Forest Landscape Restoration projects</w:t>
      </w:r>
      <w:r w:rsidR="00952115">
        <w:rPr>
          <w:rFonts w:ascii="Calibri" w:hAnsi="Calibri"/>
          <w:sz w:val="22"/>
          <w:szCs w:val="22"/>
        </w:rPr>
        <w:t xml:space="preserve"> and National Resource Conservation Service (NRCS)/USFS Joint Chiefs’</w:t>
      </w:r>
      <w:r w:rsidR="00C63EBC">
        <w:rPr>
          <w:rFonts w:ascii="Calibri" w:hAnsi="Calibri"/>
          <w:sz w:val="22"/>
          <w:szCs w:val="22"/>
        </w:rPr>
        <w:t xml:space="preserve"> </w:t>
      </w:r>
      <w:r w:rsidR="00952115">
        <w:rPr>
          <w:rFonts w:ascii="Calibri" w:hAnsi="Calibri"/>
          <w:sz w:val="22"/>
          <w:szCs w:val="22"/>
        </w:rPr>
        <w:t>Landscape Restoration program</w:t>
      </w:r>
      <w:r w:rsidR="00722EB6">
        <w:rPr>
          <w:rFonts w:ascii="Calibri" w:hAnsi="Calibri"/>
          <w:sz w:val="22"/>
          <w:szCs w:val="22"/>
        </w:rPr>
        <w:t xml:space="preserve">.  </w:t>
      </w:r>
    </w:p>
    <w:p w14:paraId="209B4806" w14:textId="0839420A" w:rsidR="00722EB6" w:rsidRDefault="00722EB6" w:rsidP="00FC7FC8">
      <w:pPr>
        <w:pStyle w:val="NoSpacing"/>
        <w:numPr>
          <w:ilvl w:val="1"/>
          <w:numId w:val="20"/>
        </w:numPr>
        <w:rPr>
          <w:rFonts w:ascii="Calibri" w:hAnsi="Calibri"/>
          <w:sz w:val="22"/>
          <w:szCs w:val="22"/>
        </w:rPr>
      </w:pPr>
      <w:r>
        <w:rPr>
          <w:rFonts w:ascii="Calibri" w:hAnsi="Calibri"/>
          <w:sz w:val="22"/>
          <w:szCs w:val="22"/>
        </w:rPr>
        <w:t xml:space="preserve">Shared stewardship pushes us to go bigger and bolder with these partnerships and authorities. </w:t>
      </w:r>
    </w:p>
    <w:p w14:paraId="3AB6C51B" w14:textId="6DA134B5" w:rsidR="00C20966" w:rsidRDefault="00C20966" w:rsidP="00FC7FC8">
      <w:pPr>
        <w:pStyle w:val="NoSpacing"/>
        <w:numPr>
          <w:ilvl w:val="1"/>
          <w:numId w:val="20"/>
        </w:numPr>
        <w:rPr>
          <w:rFonts w:ascii="Calibri" w:hAnsi="Calibri"/>
          <w:sz w:val="22"/>
          <w:szCs w:val="22"/>
        </w:rPr>
      </w:pPr>
      <w:r w:rsidRPr="00C20966">
        <w:rPr>
          <w:rFonts w:ascii="Calibri" w:hAnsi="Calibri"/>
          <w:sz w:val="22"/>
          <w:szCs w:val="22"/>
        </w:rPr>
        <w:t xml:space="preserve">IDL and the </w:t>
      </w:r>
      <w:r>
        <w:rPr>
          <w:rFonts w:ascii="Calibri" w:hAnsi="Calibri"/>
          <w:sz w:val="22"/>
          <w:szCs w:val="22"/>
        </w:rPr>
        <w:t>Forest Service</w:t>
      </w:r>
      <w:r w:rsidRPr="00C20966">
        <w:rPr>
          <w:rFonts w:ascii="Calibri" w:hAnsi="Calibri"/>
          <w:sz w:val="22"/>
          <w:szCs w:val="22"/>
        </w:rPr>
        <w:t xml:space="preserve"> will also collaborate with willing private landowners to define and implement cross-boundary projects.</w:t>
      </w:r>
    </w:p>
    <w:p w14:paraId="7533DA41" w14:textId="0467E17E" w:rsidR="00C20966" w:rsidRPr="00C63EBC" w:rsidRDefault="00C20966" w:rsidP="00BC63F5">
      <w:pPr>
        <w:pStyle w:val="NoSpacing"/>
        <w:numPr>
          <w:ilvl w:val="0"/>
          <w:numId w:val="20"/>
        </w:numPr>
        <w:rPr>
          <w:rFonts w:ascii="Calibri" w:hAnsi="Calibri" w:cs="Arial"/>
          <w:sz w:val="22"/>
          <w:szCs w:val="22"/>
          <w:lang w:val="en-US"/>
        </w:rPr>
      </w:pPr>
      <w:r w:rsidRPr="00F15B4F">
        <w:rPr>
          <w:rFonts w:asciiTheme="minorHAnsi" w:hAnsiTheme="minorHAnsi" w:cstheme="minorHAnsi"/>
        </w:rPr>
        <w:t xml:space="preserve">IDL can increase the pace and scale of forest and watershed restoration projects on federal lands by adding capacity through IDL staff and contracted services utilizing </w:t>
      </w:r>
      <w:r w:rsidR="00952115">
        <w:rPr>
          <w:rFonts w:asciiTheme="minorHAnsi" w:hAnsiTheme="minorHAnsi" w:cstheme="minorHAnsi"/>
        </w:rPr>
        <w:t xml:space="preserve">Idaho’s </w:t>
      </w:r>
      <w:r w:rsidRPr="00F15B4F">
        <w:rPr>
          <w:rFonts w:asciiTheme="minorHAnsi" w:hAnsiTheme="minorHAnsi" w:cstheme="minorHAnsi"/>
        </w:rPr>
        <w:t>GNA</w:t>
      </w:r>
      <w:r w:rsidR="00952115">
        <w:rPr>
          <w:rFonts w:asciiTheme="minorHAnsi" w:hAnsiTheme="minorHAnsi" w:cstheme="minorHAnsi"/>
        </w:rPr>
        <w:t xml:space="preserve"> program</w:t>
      </w:r>
      <w:r w:rsidR="00C63EBC">
        <w:rPr>
          <w:rFonts w:asciiTheme="minorHAnsi" w:hAnsiTheme="minorHAnsi" w:cstheme="minorHAnsi"/>
        </w:rPr>
        <w:t>.</w:t>
      </w:r>
    </w:p>
    <w:p w14:paraId="24712B7F" w14:textId="57DA491D" w:rsidR="00C20966" w:rsidRPr="003C2A3A" w:rsidRDefault="00FC7FC8" w:rsidP="00BC63F5">
      <w:pPr>
        <w:pStyle w:val="NoSpacing"/>
        <w:numPr>
          <w:ilvl w:val="0"/>
          <w:numId w:val="20"/>
        </w:numPr>
        <w:rPr>
          <w:rFonts w:ascii="Calibri" w:hAnsi="Calibri" w:cs="Arial"/>
          <w:sz w:val="22"/>
          <w:szCs w:val="22"/>
          <w:lang w:val="en-US"/>
        </w:rPr>
      </w:pPr>
      <w:r>
        <w:rPr>
          <w:rFonts w:ascii="Calibri" w:hAnsi="Calibri" w:cs="Arial"/>
          <w:sz w:val="22"/>
          <w:szCs w:val="22"/>
          <w:lang w:val="en-US"/>
        </w:rPr>
        <w:t xml:space="preserve">Together, we will use </w:t>
      </w:r>
      <w:r w:rsidR="002035CD">
        <w:rPr>
          <w:rFonts w:ascii="Calibri" w:hAnsi="Calibri" w:cs="Arial"/>
          <w:sz w:val="22"/>
          <w:szCs w:val="22"/>
          <w:lang w:val="en-US"/>
        </w:rPr>
        <w:t xml:space="preserve">a </w:t>
      </w:r>
      <w:r w:rsidRPr="00FC7FC8">
        <w:rPr>
          <w:rFonts w:ascii="Calibri" w:hAnsi="Calibri" w:cs="Arial"/>
          <w:sz w:val="22"/>
          <w:szCs w:val="22"/>
          <w:lang w:val="en-US"/>
        </w:rPr>
        <w:t>holistic approach to reduce threats of wildfires and improve the health of Idaho’s forests, rangelands and watersheds.</w:t>
      </w:r>
      <w:r>
        <w:rPr>
          <w:rFonts w:ascii="Calibri" w:hAnsi="Calibri" w:cs="Arial"/>
          <w:sz w:val="22"/>
          <w:szCs w:val="22"/>
          <w:lang w:val="en-US"/>
        </w:rPr>
        <w:t xml:space="preserve"> These include mechanical treatments and prescribed burning.</w:t>
      </w:r>
    </w:p>
    <w:p w14:paraId="7CE5D091" w14:textId="2588F74E" w:rsidR="00C20966" w:rsidRPr="00C63EBC" w:rsidRDefault="00FC7FC8" w:rsidP="00C63EBC">
      <w:pPr>
        <w:pStyle w:val="NoSpacing"/>
        <w:numPr>
          <w:ilvl w:val="0"/>
          <w:numId w:val="20"/>
        </w:numPr>
      </w:pPr>
      <w:r w:rsidRPr="00C63EBC">
        <w:rPr>
          <w:rFonts w:asciiTheme="minorHAnsi" w:hAnsiTheme="minorHAnsi" w:cstheme="minorHAnsi"/>
          <w:sz w:val="22"/>
          <w:szCs w:val="22"/>
        </w:rPr>
        <w:t>To meet market demand for forest products while improving forest conditions, the Forest Service is</w:t>
      </w:r>
      <w:r w:rsidR="00C20966" w:rsidRPr="00C63EBC">
        <w:rPr>
          <w:rFonts w:asciiTheme="minorHAnsi" w:hAnsiTheme="minorHAnsi" w:cstheme="minorHAnsi"/>
          <w:sz w:val="22"/>
          <w:szCs w:val="22"/>
        </w:rPr>
        <w:t xml:space="preserve"> </w:t>
      </w:r>
      <w:r w:rsidRPr="00C63EBC">
        <w:rPr>
          <w:rFonts w:asciiTheme="minorHAnsi" w:hAnsiTheme="minorHAnsi" w:cstheme="minorHAnsi"/>
          <w:sz w:val="22"/>
          <w:szCs w:val="22"/>
        </w:rPr>
        <w:t>revising policies and procedures to make timber sale contracts more flexible</w:t>
      </w:r>
      <w:r w:rsidR="00C20966" w:rsidRPr="00C63EBC">
        <w:rPr>
          <w:rFonts w:asciiTheme="minorHAnsi" w:hAnsiTheme="minorHAnsi" w:cstheme="minorHAnsi"/>
          <w:sz w:val="22"/>
          <w:szCs w:val="22"/>
        </w:rPr>
        <w:t>.</w:t>
      </w:r>
    </w:p>
    <w:p w14:paraId="46EB8FF1" w14:textId="77777777" w:rsidR="002131EB" w:rsidRPr="003C2A3A" w:rsidRDefault="002131EB" w:rsidP="003C2A3A">
      <w:pPr>
        <w:pStyle w:val="NoSpacing"/>
        <w:ind w:left="720"/>
        <w:rPr>
          <w:rFonts w:ascii="Calibri" w:hAnsi="Calibri" w:cs="Arial"/>
          <w:sz w:val="22"/>
          <w:szCs w:val="22"/>
          <w:lang w:val="en-US"/>
        </w:rPr>
      </w:pPr>
    </w:p>
    <w:p w14:paraId="20F26087" w14:textId="77777777" w:rsidR="0029425B" w:rsidRPr="007B39E9" w:rsidRDefault="0029425B" w:rsidP="0008458B">
      <w:pPr>
        <w:pStyle w:val="NoSpacing"/>
        <w:rPr>
          <w:rFonts w:ascii="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75"/>
      </w:tblGrid>
      <w:tr w:rsidR="0029425B" w:rsidRPr="007B39E9" w14:paraId="4AEB9B38" w14:textId="77777777" w:rsidTr="003C2A3A">
        <w:trPr>
          <w:trHeight w:val="312"/>
        </w:trPr>
        <w:tc>
          <w:tcPr>
            <w:tcW w:w="9175" w:type="dxa"/>
            <w:shd w:val="clear" w:color="auto" w:fill="000000"/>
          </w:tcPr>
          <w:p w14:paraId="0D6DDE08" w14:textId="4195D1E9" w:rsidR="0029425B" w:rsidRPr="007B39E9" w:rsidRDefault="0008458B" w:rsidP="0008458B">
            <w:pPr>
              <w:pStyle w:val="NoSpacing"/>
              <w:rPr>
                <w:rFonts w:ascii="Calibri" w:hAnsi="Calibri"/>
                <w:sz w:val="22"/>
                <w:szCs w:val="22"/>
              </w:rPr>
            </w:pPr>
            <w:r w:rsidRPr="007B39E9">
              <w:rPr>
                <w:rFonts w:ascii="Calibri" w:hAnsi="Calibri"/>
                <w:sz w:val="22"/>
                <w:szCs w:val="22"/>
              </w:rPr>
              <w:t xml:space="preserve">Channels of Communication Available </w:t>
            </w:r>
          </w:p>
        </w:tc>
      </w:tr>
    </w:tbl>
    <w:p w14:paraId="4BAE83AB" w14:textId="77777777" w:rsidR="0029425B" w:rsidRPr="007B39E9" w:rsidRDefault="0029425B" w:rsidP="0008458B">
      <w:pPr>
        <w:pStyle w:val="NoSpacing"/>
        <w:rPr>
          <w:rFonts w:ascii="Calibri" w:hAnsi="Calibri"/>
          <w:sz w:val="22"/>
          <w:szCs w:val="22"/>
          <w:lang w:val="en-US"/>
        </w:rPr>
      </w:pPr>
    </w:p>
    <w:p w14:paraId="00FE062D" w14:textId="2BA2B408" w:rsidR="00C376F5" w:rsidRPr="007B39E9" w:rsidRDefault="00C376F5" w:rsidP="0008458B">
      <w:pPr>
        <w:pStyle w:val="NoSpacing"/>
        <w:rPr>
          <w:rFonts w:ascii="Calibri" w:hAnsi="Calibri"/>
          <w:i/>
          <w:sz w:val="22"/>
          <w:szCs w:val="22"/>
        </w:rPr>
      </w:pPr>
      <w:r w:rsidRPr="007B39E9">
        <w:rPr>
          <w:rFonts w:ascii="Calibri" w:hAnsi="Calibri"/>
          <w:i/>
          <w:sz w:val="22"/>
          <w:szCs w:val="22"/>
        </w:rPr>
        <w:t xml:space="preserve">Earned media (requiring no funds beyond staff time) will be the focus of interagency external communication efforts. Publications to increase public awareness or knowledge about </w:t>
      </w:r>
      <w:r w:rsidR="002C76F0">
        <w:rPr>
          <w:rFonts w:ascii="Calibri" w:hAnsi="Calibri"/>
          <w:i/>
          <w:sz w:val="22"/>
          <w:szCs w:val="22"/>
        </w:rPr>
        <w:t>Shared Stewardship</w:t>
      </w:r>
      <w:r w:rsidR="002C76F0" w:rsidRPr="007B39E9">
        <w:rPr>
          <w:rFonts w:ascii="Calibri" w:hAnsi="Calibri"/>
          <w:i/>
          <w:sz w:val="22"/>
          <w:szCs w:val="22"/>
        </w:rPr>
        <w:t xml:space="preserve"> </w:t>
      </w:r>
      <w:r w:rsidRPr="007B39E9">
        <w:rPr>
          <w:rFonts w:ascii="Calibri" w:hAnsi="Calibri"/>
          <w:i/>
          <w:sz w:val="22"/>
          <w:szCs w:val="22"/>
        </w:rPr>
        <w:t>will be produced in-house at minimal cost.</w:t>
      </w:r>
    </w:p>
    <w:p w14:paraId="2C3F91AA" w14:textId="77777777" w:rsidR="00C376F5" w:rsidRPr="007B39E9" w:rsidRDefault="00C376F5" w:rsidP="0008458B">
      <w:pPr>
        <w:pStyle w:val="NoSpacing"/>
        <w:rPr>
          <w:rFonts w:ascii="Calibri" w:hAnsi="Calibri"/>
          <w:b/>
          <w:sz w:val="22"/>
          <w:szCs w:val="22"/>
        </w:rPr>
      </w:pPr>
    </w:p>
    <w:p w14:paraId="1DC3EBC5" w14:textId="77777777" w:rsidR="00C376F5" w:rsidRPr="007B39E9" w:rsidRDefault="00C376F5" w:rsidP="0008458B">
      <w:pPr>
        <w:pStyle w:val="NoSpacing"/>
        <w:rPr>
          <w:rFonts w:ascii="Calibri" w:hAnsi="Calibri"/>
          <w:b/>
          <w:sz w:val="22"/>
          <w:szCs w:val="22"/>
          <w:u w:val="single"/>
        </w:rPr>
      </w:pPr>
      <w:r w:rsidRPr="007B39E9">
        <w:rPr>
          <w:rFonts w:ascii="Calibri" w:hAnsi="Calibri"/>
          <w:b/>
          <w:sz w:val="22"/>
          <w:szCs w:val="22"/>
          <w:u w:val="single"/>
        </w:rPr>
        <w:t xml:space="preserve">Written: </w:t>
      </w:r>
    </w:p>
    <w:p w14:paraId="0038AEB6" w14:textId="696C363C" w:rsidR="00C376F5" w:rsidRDefault="00C376F5" w:rsidP="0008458B">
      <w:pPr>
        <w:pStyle w:val="NoSpacing"/>
        <w:rPr>
          <w:rFonts w:ascii="Calibri" w:hAnsi="Calibri"/>
          <w:sz w:val="22"/>
          <w:szCs w:val="22"/>
        </w:rPr>
      </w:pPr>
      <w:r w:rsidRPr="007B39E9">
        <w:rPr>
          <w:rFonts w:ascii="Calibri" w:hAnsi="Calibri"/>
          <w:b/>
          <w:sz w:val="22"/>
          <w:szCs w:val="22"/>
        </w:rPr>
        <w:t xml:space="preserve">News releases and guest opinions </w:t>
      </w:r>
      <w:r w:rsidRPr="007B39E9">
        <w:rPr>
          <w:rFonts w:ascii="Calibri" w:hAnsi="Calibri"/>
          <w:sz w:val="22"/>
          <w:szCs w:val="22"/>
        </w:rPr>
        <w:t>by IDL</w:t>
      </w:r>
      <w:r w:rsidR="006F5EE4">
        <w:rPr>
          <w:rFonts w:ascii="Calibri" w:hAnsi="Calibri"/>
          <w:sz w:val="22"/>
          <w:szCs w:val="22"/>
        </w:rPr>
        <w:t xml:space="preserve"> and </w:t>
      </w:r>
      <w:r w:rsidRPr="007B39E9">
        <w:rPr>
          <w:rFonts w:ascii="Calibri" w:hAnsi="Calibri"/>
          <w:sz w:val="22"/>
          <w:szCs w:val="22"/>
        </w:rPr>
        <w:t xml:space="preserve">USFS officials, </w:t>
      </w:r>
      <w:r w:rsidR="002C76F0">
        <w:rPr>
          <w:rFonts w:ascii="Calibri" w:hAnsi="Calibri"/>
          <w:sz w:val="22"/>
          <w:szCs w:val="22"/>
        </w:rPr>
        <w:t>the governor, members of the Governor’s Shared Stewardship Advisory Group, or other partners</w:t>
      </w:r>
      <w:r w:rsidRPr="007B39E9">
        <w:rPr>
          <w:rFonts w:ascii="Calibri" w:hAnsi="Calibri"/>
          <w:sz w:val="22"/>
          <w:szCs w:val="22"/>
        </w:rPr>
        <w:t xml:space="preserve"> to highlight program milestones and generate positive media coverage of </w:t>
      </w:r>
      <w:r w:rsidR="002C76F0">
        <w:rPr>
          <w:rFonts w:ascii="Calibri" w:hAnsi="Calibri"/>
          <w:sz w:val="22"/>
          <w:szCs w:val="22"/>
        </w:rPr>
        <w:t>Shared Stewardship</w:t>
      </w:r>
      <w:r w:rsidR="00D86291">
        <w:rPr>
          <w:rFonts w:ascii="Calibri" w:hAnsi="Calibri"/>
          <w:sz w:val="22"/>
          <w:szCs w:val="22"/>
        </w:rPr>
        <w:t xml:space="preserve">. News releases and guest opinions should convey elements of newsworthy stories rather than just provide regular updates. </w:t>
      </w:r>
    </w:p>
    <w:p w14:paraId="77697AF4" w14:textId="77777777" w:rsidR="009E7863" w:rsidRPr="007B39E9" w:rsidRDefault="009E7863" w:rsidP="0008458B">
      <w:pPr>
        <w:pStyle w:val="NoSpacing"/>
        <w:rPr>
          <w:rFonts w:ascii="Calibri" w:hAnsi="Calibri"/>
          <w:sz w:val="22"/>
          <w:szCs w:val="22"/>
        </w:rPr>
      </w:pPr>
    </w:p>
    <w:p w14:paraId="1993388D" w14:textId="77777777" w:rsidR="00C376F5" w:rsidRPr="007B39E9" w:rsidRDefault="00C376F5" w:rsidP="0008458B">
      <w:pPr>
        <w:pStyle w:val="NoSpacing"/>
        <w:rPr>
          <w:rFonts w:ascii="Calibri" w:hAnsi="Calibri"/>
          <w:sz w:val="22"/>
          <w:szCs w:val="22"/>
        </w:rPr>
      </w:pPr>
    </w:p>
    <w:p w14:paraId="3FED2C70" w14:textId="77777777" w:rsidR="00C376F5" w:rsidRPr="007B39E9" w:rsidRDefault="00C376F5" w:rsidP="0008458B">
      <w:pPr>
        <w:pStyle w:val="NoSpacing"/>
        <w:rPr>
          <w:rFonts w:ascii="Calibri" w:hAnsi="Calibri"/>
          <w:b/>
          <w:sz w:val="22"/>
          <w:szCs w:val="22"/>
          <w:u w:val="single"/>
        </w:rPr>
      </w:pPr>
      <w:r w:rsidRPr="007B39E9">
        <w:rPr>
          <w:rFonts w:ascii="Calibri" w:hAnsi="Calibri"/>
          <w:b/>
          <w:sz w:val="22"/>
          <w:szCs w:val="22"/>
          <w:u w:val="single"/>
        </w:rPr>
        <w:t>Media Interviews:</w:t>
      </w:r>
    </w:p>
    <w:p w14:paraId="08CE9F86" w14:textId="246CB37B" w:rsidR="00C376F5" w:rsidRPr="007B39E9" w:rsidRDefault="00D86291" w:rsidP="0008458B">
      <w:pPr>
        <w:pStyle w:val="NoSpacing"/>
        <w:rPr>
          <w:rFonts w:ascii="Calibri" w:hAnsi="Calibri"/>
          <w:sz w:val="22"/>
          <w:szCs w:val="22"/>
        </w:rPr>
      </w:pPr>
      <w:r>
        <w:rPr>
          <w:rFonts w:ascii="Calibri" w:hAnsi="Calibri"/>
          <w:b/>
          <w:sz w:val="22"/>
          <w:szCs w:val="22"/>
        </w:rPr>
        <w:lastRenderedPageBreak/>
        <w:t>TV,</w:t>
      </w:r>
      <w:r w:rsidR="00C376F5" w:rsidRPr="007B39E9">
        <w:rPr>
          <w:rFonts w:ascii="Calibri" w:hAnsi="Calibri"/>
          <w:b/>
          <w:sz w:val="22"/>
          <w:szCs w:val="22"/>
        </w:rPr>
        <w:t xml:space="preserve"> radio</w:t>
      </w:r>
      <w:r>
        <w:rPr>
          <w:rFonts w:ascii="Calibri" w:hAnsi="Calibri"/>
          <w:b/>
          <w:sz w:val="22"/>
          <w:szCs w:val="22"/>
        </w:rPr>
        <w:t>, and phone/in-person</w:t>
      </w:r>
      <w:r w:rsidR="00C376F5" w:rsidRPr="007B39E9">
        <w:rPr>
          <w:rFonts w:ascii="Calibri" w:hAnsi="Calibri"/>
          <w:b/>
          <w:sz w:val="22"/>
          <w:szCs w:val="22"/>
        </w:rPr>
        <w:t xml:space="preserve"> interviews</w:t>
      </w:r>
      <w:r w:rsidR="00C376F5" w:rsidRPr="007B39E9">
        <w:rPr>
          <w:rFonts w:ascii="Calibri" w:hAnsi="Calibri"/>
          <w:sz w:val="22"/>
          <w:szCs w:val="22"/>
        </w:rPr>
        <w:t xml:space="preserve"> with members of the press to increas</w:t>
      </w:r>
      <w:r w:rsidR="006F5EE4">
        <w:rPr>
          <w:rFonts w:ascii="Calibri" w:hAnsi="Calibri"/>
          <w:sz w:val="22"/>
          <w:szCs w:val="22"/>
        </w:rPr>
        <w:t xml:space="preserve">e media </w:t>
      </w:r>
      <w:r w:rsidR="00C376F5" w:rsidRPr="007B39E9">
        <w:rPr>
          <w:rFonts w:ascii="Calibri" w:hAnsi="Calibri"/>
          <w:sz w:val="22"/>
          <w:szCs w:val="22"/>
        </w:rPr>
        <w:t>exposure</w:t>
      </w:r>
      <w:r w:rsidR="006F5EE4">
        <w:rPr>
          <w:rFonts w:ascii="Calibri" w:hAnsi="Calibri"/>
          <w:sz w:val="22"/>
          <w:szCs w:val="22"/>
        </w:rPr>
        <w:t xml:space="preserve"> on </w:t>
      </w:r>
      <w:r w:rsidR="002C76F0">
        <w:rPr>
          <w:rFonts w:ascii="Calibri" w:hAnsi="Calibri"/>
          <w:sz w:val="22"/>
          <w:szCs w:val="22"/>
        </w:rPr>
        <w:t>Shared Stewardship.</w:t>
      </w:r>
    </w:p>
    <w:p w14:paraId="79CA88FB" w14:textId="77777777" w:rsidR="00C376F5" w:rsidRPr="007B39E9" w:rsidRDefault="00C376F5" w:rsidP="0008458B">
      <w:pPr>
        <w:pStyle w:val="NoSpacing"/>
        <w:rPr>
          <w:rFonts w:ascii="Calibri" w:hAnsi="Calibri"/>
          <w:b/>
          <w:sz w:val="22"/>
          <w:szCs w:val="22"/>
        </w:rPr>
      </w:pPr>
    </w:p>
    <w:p w14:paraId="69F5F2F4" w14:textId="77777777" w:rsidR="00C376F5" w:rsidRPr="007B39E9" w:rsidRDefault="00C376F5" w:rsidP="0008458B">
      <w:pPr>
        <w:pStyle w:val="NoSpacing"/>
        <w:rPr>
          <w:rFonts w:ascii="Calibri" w:hAnsi="Calibri"/>
          <w:b/>
          <w:sz w:val="22"/>
          <w:szCs w:val="22"/>
          <w:u w:val="single"/>
        </w:rPr>
      </w:pPr>
      <w:r w:rsidRPr="007B39E9">
        <w:rPr>
          <w:rFonts w:ascii="Calibri" w:hAnsi="Calibri"/>
          <w:b/>
          <w:sz w:val="22"/>
          <w:szCs w:val="22"/>
          <w:u w:val="single"/>
        </w:rPr>
        <w:t>Online:</w:t>
      </w:r>
    </w:p>
    <w:p w14:paraId="1B765887" w14:textId="4D14BBEC" w:rsidR="003865AB" w:rsidRDefault="003865AB" w:rsidP="0008458B">
      <w:pPr>
        <w:pStyle w:val="NoSpacing"/>
        <w:rPr>
          <w:rFonts w:ascii="Calibri" w:hAnsi="Calibri"/>
          <w:sz w:val="22"/>
          <w:szCs w:val="22"/>
        </w:rPr>
      </w:pPr>
      <w:r w:rsidRPr="007B39E9">
        <w:rPr>
          <w:rFonts w:ascii="Calibri" w:hAnsi="Calibri"/>
          <w:b/>
          <w:sz w:val="22"/>
          <w:szCs w:val="22"/>
        </w:rPr>
        <w:t xml:space="preserve">IDL </w:t>
      </w:r>
      <w:r w:rsidR="002C76F0">
        <w:rPr>
          <w:rFonts w:ascii="Calibri" w:hAnsi="Calibri"/>
          <w:b/>
          <w:sz w:val="22"/>
          <w:szCs w:val="22"/>
        </w:rPr>
        <w:t>Shared Stewardship</w:t>
      </w:r>
      <w:r w:rsidR="002C76F0" w:rsidRPr="007B39E9">
        <w:rPr>
          <w:rFonts w:ascii="Calibri" w:hAnsi="Calibri"/>
          <w:b/>
          <w:sz w:val="22"/>
          <w:szCs w:val="22"/>
        </w:rPr>
        <w:t xml:space="preserve"> </w:t>
      </w:r>
      <w:r w:rsidR="001F41D5" w:rsidRPr="007B39E9">
        <w:rPr>
          <w:rFonts w:ascii="Calibri" w:hAnsi="Calibri"/>
          <w:b/>
          <w:sz w:val="22"/>
          <w:szCs w:val="22"/>
        </w:rPr>
        <w:t>website</w:t>
      </w:r>
      <w:r w:rsidR="001F4C1D" w:rsidRPr="007B39E9">
        <w:rPr>
          <w:rFonts w:ascii="Calibri" w:hAnsi="Calibri"/>
          <w:sz w:val="22"/>
          <w:szCs w:val="22"/>
        </w:rPr>
        <w:t xml:space="preserve">: </w:t>
      </w:r>
      <w:r w:rsidR="002C76F0">
        <w:rPr>
          <w:rFonts w:ascii="Calibri" w:hAnsi="Calibri"/>
          <w:sz w:val="22"/>
          <w:szCs w:val="22"/>
        </w:rPr>
        <w:t>p</w:t>
      </w:r>
      <w:r w:rsidRPr="007B39E9">
        <w:rPr>
          <w:rFonts w:ascii="Calibri" w:hAnsi="Calibri"/>
          <w:sz w:val="22"/>
          <w:szCs w:val="22"/>
        </w:rPr>
        <w:t xml:space="preserve">rovides access to a variety of </w:t>
      </w:r>
      <w:r w:rsidR="002C76F0">
        <w:rPr>
          <w:rFonts w:ascii="Calibri" w:hAnsi="Calibri"/>
          <w:sz w:val="22"/>
          <w:szCs w:val="22"/>
        </w:rPr>
        <w:t>Shared Stewardship</w:t>
      </w:r>
      <w:r w:rsidR="002C76F0" w:rsidRPr="007B39E9">
        <w:rPr>
          <w:rFonts w:ascii="Calibri" w:hAnsi="Calibri"/>
          <w:sz w:val="22"/>
          <w:szCs w:val="22"/>
        </w:rPr>
        <w:t xml:space="preserve"> </w:t>
      </w:r>
      <w:r w:rsidRPr="007B39E9">
        <w:rPr>
          <w:rFonts w:ascii="Calibri" w:hAnsi="Calibri"/>
          <w:sz w:val="22"/>
          <w:szCs w:val="22"/>
        </w:rPr>
        <w:t xml:space="preserve">communication materials such as </w:t>
      </w:r>
      <w:r w:rsidR="001F4C1D" w:rsidRPr="007B39E9">
        <w:rPr>
          <w:rFonts w:ascii="Calibri" w:hAnsi="Calibri"/>
          <w:sz w:val="22"/>
          <w:szCs w:val="22"/>
        </w:rPr>
        <w:t>fact sheets, presentations, news articles</w:t>
      </w:r>
      <w:r w:rsidR="0008458B" w:rsidRPr="007B39E9">
        <w:rPr>
          <w:rFonts w:ascii="Calibri" w:hAnsi="Calibri"/>
          <w:sz w:val="22"/>
          <w:szCs w:val="22"/>
        </w:rPr>
        <w:t xml:space="preserve"> and program contact information</w:t>
      </w:r>
      <w:r w:rsidR="002C76F0">
        <w:rPr>
          <w:rFonts w:ascii="Calibri" w:hAnsi="Calibri"/>
          <w:sz w:val="22"/>
          <w:szCs w:val="22"/>
        </w:rPr>
        <w:t>.</w:t>
      </w:r>
      <w:r w:rsidR="00A17D72">
        <w:rPr>
          <w:rFonts w:ascii="Calibri" w:hAnsi="Calibri"/>
          <w:sz w:val="22"/>
          <w:szCs w:val="22"/>
        </w:rPr>
        <w:t xml:space="preserve"> This website is the repository for legacy documents and the ARC-GIS </w:t>
      </w:r>
      <w:r w:rsidR="006F35CA">
        <w:rPr>
          <w:rFonts w:ascii="Calibri" w:hAnsi="Calibri"/>
          <w:sz w:val="22"/>
          <w:szCs w:val="22"/>
        </w:rPr>
        <w:t xml:space="preserve">interactive </w:t>
      </w:r>
      <w:r w:rsidR="00A17D72">
        <w:rPr>
          <w:rFonts w:ascii="Calibri" w:hAnsi="Calibri"/>
          <w:sz w:val="22"/>
          <w:szCs w:val="22"/>
        </w:rPr>
        <w:t>maps and platform.</w:t>
      </w:r>
    </w:p>
    <w:p w14:paraId="51471D06" w14:textId="30315229" w:rsidR="004823FD" w:rsidRDefault="004823FD" w:rsidP="004823FD">
      <w:pPr>
        <w:pStyle w:val="NoSpacing"/>
        <w:rPr>
          <w:rFonts w:ascii="Calibri" w:hAnsi="Calibri"/>
          <w:sz w:val="22"/>
          <w:szCs w:val="22"/>
        </w:rPr>
      </w:pPr>
      <w:r w:rsidRPr="003C2A3A">
        <w:rPr>
          <w:rFonts w:ascii="Calibri" w:hAnsi="Calibri"/>
          <w:b/>
          <w:bCs/>
          <w:sz w:val="22"/>
          <w:szCs w:val="22"/>
        </w:rPr>
        <w:t>USFS Shared Stewardship website:</w:t>
      </w:r>
      <w:r w:rsidRPr="004823FD">
        <w:rPr>
          <w:rFonts w:ascii="Calibri" w:hAnsi="Calibri"/>
          <w:sz w:val="22"/>
          <w:szCs w:val="22"/>
        </w:rPr>
        <w:t xml:space="preserve"> </w:t>
      </w:r>
      <w:r>
        <w:rPr>
          <w:rFonts w:ascii="Calibri" w:hAnsi="Calibri"/>
          <w:sz w:val="22"/>
          <w:szCs w:val="22"/>
        </w:rPr>
        <w:t>p</w:t>
      </w:r>
      <w:r w:rsidRPr="007B39E9">
        <w:rPr>
          <w:rFonts w:ascii="Calibri" w:hAnsi="Calibri"/>
          <w:sz w:val="22"/>
          <w:szCs w:val="22"/>
        </w:rPr>
        <w:t xml:space="preserve">rovides access to a variety of </w:t>
      </w:r>
      <w:r>
        <w:rPr>
          <w:rFonts w:ascii="Calibri" w:hAnsi="Calibri"/>
          <w:sz w:val="22"/>
          <w:szCs w:val="22"/>
        </w:rPr>
        <w:t>Shared Stewardship</w:t>
      </w:r>
      <w:r w:rsidRPr="007B39E9">
        <w:rPr>
          <w:rFonts w:ascii="Calibri" w:hAnsi="Calibri"/>
          <w:sz w:val="22"/>
          <w:szCs w:val="22"/>
        </w:rPr>
        <w:t xml:space="preserve"> communication materials such as fact sheets, presentations, news articles and program contact information</w:t>
      </w:r>
      <w:r>
        <w:rPr>
          <w:rFonts w:ascii="Calibri" w:hAnsi="Calibri"/>
          <w:sz w:val="22"/>
          <w:szCs w:val="22"/>
        </w:rPr>
        <w:t>.</w:t>
      </w:r>
    </w:p>
    <w:p w14:paraId="262EFD60" w14:textId="403B4AB0" w:rsidR="00C376F5" w:rsidRDefault="0061729D" w:rsidP="0008458B">
      <w:pPr>
        <w:pStyle w:val="NoSpacing"/>
        <w:rPr>
          <w:rFonts w:ascii="Calibri" w:hAnsi="Calibri"/>
          <w:sz w:val="22"/>
          <w:szCs w:val="22"/>
        </w:rPr>
      </w:pPr>
      <w:r>
        <w:rPr>
          <w:rFonts w:ascii="Calibri" w:hAnsi="Calibri"/>
          <w:b/>
          <w:sz w:val="22"/>
          <w:szCs w:val="22"/>
        </w:rPr>
        <w:t>S</w:t>
      </w:r>
      <w:r w:rsidR="00A3505A">
        <w:rPr>
          <w:rFonts w:ascii="Calibri" w:hAnsi="Calibri"/>
          <w:b/>
          <w:sz w:val="22"/>
          <w:szCs w:val="22"/>
        </w:rPr>
        <w:t>ocial media</w:t>
      </w:r>
      <w:r w:rsidR="00C376F5" w:rsidRPr="007B39E9">
        <w:rPr>
          <w:rFonts w:ascii="Calibri" w:hAnsi="Calibri"/>
          <w:b/>
          <w:sz w:val="22"/>
          <w:szCs w:val="22"/>
        </w:rPr>
        <w:t xml:space="preserve"> accounts</w:t>
      </w:r>
      <w:r w:rsidR="00C376F5" w:rsidRPr="007B39E9">
        <w:rPr>
          <w:rFonts w:ascii="Calibri" w:hAnsi="Calibri"/>
          <w:sz w:val="22"/>
          <w:szCs w:val="22"/>
        </w:rPr>
        <w:t xml:space="preserve">: </w:t>
      </w:r>
      <w:r>
        <w:rPr>
          <w:rFonts w:ascii="Calibri" w:hAnsi="Calibri"/>
          <w:sz w:val="22"/>
          <w:szCs w:val="22"/>
        </w:rPr>
        <w:t>IDL, Forest Service, an</w:t>
      </w:r>
      <w:r w:rsidR="00C63EBC">
        <w:rPr>
          <w:rFonts w:ascii="Calibri" w:hAnsi="Calibri"/>
          <w:sz w:val="22"/>
          <w:szCs w:val="22"/>
        </w:rPr>
        <w:t>d</w:t>
      </w:r>
      <w:r>
        <w:rPr>
          <w:rFonts w:ascii="Calibri" w:hAnsi="Calibri"/>
          <w:sz w:val="22"/>
          <w:szCs w:val="22"/>
        </w:rPr>
        <w:t xml:space="preserve"> other partner social media accounts p</w:t>
      </w:r>
      <w:r w:rsidR="00C376F5" w:rsidRPr="007B39E9">
        <w:rPr>
          <w:rFonts w:ascii="Calibri" w:hAnsi="Calibri"/>
          <w:sz w:val="22"/>
          <w:szCs w:val="22"/>
        </w:rPr>
        <w:t>rovide a means to reach wider audiences directly</w:t>
      </w:r>
    </w:p>
    <w:p w14:paraId="45ACC983" w14:textId="77777777" w:rsidR="004823FD" w:rsidRDefault="004823FD" w:rsidP="0008458B">
      <w:pPr>
        <w:pStyle w:val="NoSpacing"/>
        <w:rPr>
          <w:rFonts w:ascii="Calibri" w:hAnsi="Calibri"/>
          <w:b/>
          <w:sz w:val="22"/>
          <w:szCs w:val="22"/>
          <w:u w:val="single"/>
        </w:rPr>
      </w:pPr>
    </w:p>
    <w:p w14:paraId="1C245B91" w14:textId="30B90976" w:rsidR="00C376F5" w:rsidRPr="007B39E9" w:rsidRDefault="00C376F5" w:rsidP="0008458B">
      <w:pPr>
        <w:pStyle w:val="NoSpacing"/>
        <w:rPr>
          <w:rFonts w:ascii="Calibri" w:hAnsi="Calibri"/>
          <w:b/>
          <w:sz w:val="22"/>
          <w:szCs w:val="22"/>
          <w:u w:val="single"/>
        </w:rPr>
      </w:pPr>
      <w:r w:rsidRPr="007B39E9">
        <w:rPr>
          <w:rFonts w:ascii="Calibri" w:hAnsi="Calibri"/>
          <w:b/>
          <w:sz w:val="22"/>
          <w:szCs w:val="22"/>
          <w:u w:val="single"/>
        </w:rPr>
        <w:t>Print:</w:t>
      </w:r>
    </w:p>
    <w:p w14:paraId="39D99461" w14:textId="77777777" w:rsidR="00C376F5" w:rsidRPr="007B39E9" w:rsidRDefault="00C376F5" w:rsidP="0008458B">
      <w:pPr>
        <w:pStyle w:val="NoSpacing"/>
        <w:rPr>
          <w:rFonts w:ascii="Calibri" w:hAnsi="Calibri"/>
          <w:sz w:val="22"/>
          <w:szCs w:val="22"/>
        </w:rPr>
      </w:pPr>
      <w:r w:rsidRPr="007B39E9">
        <w:rPr>
          <w:rFonts w:ascii="Calibri" w:hAnsi="Calibri"/>
          <w:b/>
          <w:sz w:val="22"/>
          <w:szCs w:val="22"/>
        </w:rPr>
        <w:t>Fact sheets, FAQs, brochures</w:t>
      </w:r>
      <w:r w:rsidRPr="007B39E9">
        <w:rPr>
          <w:rFonts w:ascii="Calibri" w:hAnsi="Calibri"/>
          <w:sz w:val="22"/>
          <w:szCs w:val="22"/>
        </w:rPr>
        <w:t xml:space="preserve"> and other informational materials can be created in-house</w:t>
      </w:r>
    </w:p>
    <w:p w14:paraId="6B1E2ABF" w14:textId="77777777" w:rsidR="00C376F5" w:rsidRPr="007B39E9" w:rsidRDefault="00C376F5" w:rsidP="0008458B">
      <w:pPr>
        <w:pStyle w:val="NoSpacing"/>
        <w:rPr>
          <w:rFonts w:ascii="Calibri" w:hAnsi="Calibri"/>
          <w:sz w:val="22"/>
          <w:szCs w:val="22"/>
        </w:rPr>
      </w:pPr>
    </w:p>
    <w:p w14:paraId="7F5AD599" w14:textId="77777777" w:rsidR="006F5EE4" w:rsidRDefault="00C376F5" w:rsidP="0008458B">
      <w:pPr>
        <w:pStyle w:val="NoSpacing"/>
        <w:rPr>
          <w:rFonts w:ascii="Calibri" w:hAnsi="Calibri"/>
          <w:b/>
          <w:sz w:val="22"/>
          <w:szCs w:val="22"/>
          <w:u w:val="single"/>
        </w:rPr>
      </w:pPr>
      <w:r w:rsidRPr="007B39E9">
        <w:rPr>
          <w:rFonts w:ascii="Calibri" w:hAnsi="Calibri"/>
          <w:b/>
          <w:sz w:val="22"/>
          <w:szCs w:val="22"/>
          <w:u w:val="single"/>
        </w:rPr>
        <w:t>Radio and TV ads:</w:t>
      </w:r>
    </w:p>
    <w:p w14:paraId="5AC1444B" w14:textId="5CDB56FF" w:rsidR="00C376F5" w:rsidRPr="006F5EE4" w:rsidRDefault="006F5EE4" w:rsidP="0008458B">
      <w:pPr>
        <w:pStyle w:val="NoSpacing"/>
        <w:rPr>
          <w:rFonts w:ascii="Calibri" w:hAnsi="Calibri"/>
          <w:sz w:val="22"/>
          <w:szCs w:val="22"/>
        </w:rPr>
      </w:pPr>
      <w:r w:rsidRPr="006F5EE4">
        <w:rPr>
          <w:rFonts w:ascii="Calibri" w:hAnsi="Calibri"/>
          <w:sz w:val="22"/>
          <w:szCs w:val="22"/>
        </w:rPr>
        <w:t>F</w:t>
      </w:r>
      <w:r w:rsidR="00C376F5" w:rsidRPr="006F5EE4">
        <w:rPr>
          <w:rFonts w:ascii="Calibri" w:hAnsi="Calibri"/>
          <w:sz w:val="22"/>
          <w:szCs w:val="22"/>
        </w:rPr>
        <w:t>unds</w:t>
      </w:r>
      <w:r w:rsidRPr="006F5EE4">
        <w:rPr>
          <w:rFonts w:ascii="Calibri" w:hAnsi="Calibri"/>
          <w:sz w:val="22"/>
          <w:szCs w:val="22"/>
        </w:rPr>
        <w:t xml:space="preserve"> </w:t>
      </w:r>
      <w:r w:rsidR="00D86291">
        <w:rPr>
          <w:rFonts w:ascii="Calibri" w:hAnsi="Calibri"/>
          <w:sz w:val="22"/>
          <w:szCs w:val="22"/>
        </w:rPr>
        <w:t xml:space="preserve">are </w:t>
      </w:r>
      <w:r w:rsidRPr="006F5EE4">
        <w:rPr>
          <w:rFonts w:ascii="Calibri" w:hAnsi="Calibri"/>
          <w:sz w:val="22"/>
          <w:szCs w:val="22"/>
        </w:rPr>
        <w:t>required</w:t>
      </w:r>
      <w:r w:rsidR="00C376F5" w:rsidRPr="006F5EE4">
        <w:rPr>
          <w:rFonts w:ascii="Calibri" w:hAnsi="Calibri"/>
          <w:sz w:val="22"/>
          <w:szCs w:val="22"/>
        </w:rPr>
        <w:t xml:space="preserve"> for production and placement of ads. </w:t>
      </w:r>
      <w:r>
        <w:rPr>
          <w:rFonts w:ascii="Calibri" w:hAnsi="Calibri"/>
          <w:sz w:val="22"/>
          <w:szCs w:val="22"/>
        </w:rPr>
        <w:t>Paid advertising and PSAs wi</w:t>
      </w:r>
      <w:r w:rsidR="00C376F5" w:rsidRPr="006F5EE4">
        <w:rPr>
          <w:rFonts w:ascii="Calibri" w:hAnsi="Calibri"/>
          <w:sz w:val="22"/>
          <w:szCs w:val="22"/>
        </w:rPr>
        <w:t xml:space="preserve">ll not be utilized </w:t>
      </w:r>
      <w:r>
        <w:rPr>
          <w:rFonts w:ascii="Calibri" w:hAnsi="Calibri"/>
          <w:sz w:val="22"/>
          <w:szCs w:val="22"/>
        </w:rPr>
        <w:t xml:space="preserve">unless it can be leveraged with financial support from non-agency groups seeking to promote </w:t>
      </w:r>
      <w:r w:rsidR="002C76F0">
        <w:rPr>
          <w:rFonts w:ascii="Calibri" w:hAnsi="Calibri"/>
          <w:sz w:val="22"/>
          <w:szCs w:val="22"/>
        </w:rPr>
        <w:t xml:space="preserve">Shared Stewardship </w:t>
      </w:r>
      <w:r>
        <w:rPr>
          <w:rFonts w:ascii="Calibri" w:hAnsi="Calibri"/>
          <w:sz w:val="22"/>
          <w:szCs w:val="22"/>
        </w:rPr>
        <w:t>and its benefits</w:t>
      </w:r>
      <w:r w:rsidR="00C376F5" w:rsidRPr="006F5EE4">
        <w:rPr>
          <w:rFonts w:ascii="Calibri" w:hAnsi="Calibri"/>
          <w:sz w:val="22"/>
          <w:szCs w:val="22"/>
        </w:rPr>
        <w:t>.</w:t>
      </w:r>
    </w:p>
    <w:p w14:paraId="4365D8DF" w14:textId="77777777" w:rsidR="00C376F5" w:rsidRPr="007B39E9" w:rsidRDefault="00C376F5" w:rsidP="0008458B">
      <w:pPr>
        <w:pStyle w:val="NoSpacing"/>
        <w:rPr>
          <w:rFonts w:ascii="Calibri" w:hAnsi="Calibri"/>
          <w:sz w:val="22"/>
          <w:szCs w:val="22"/>
        </w:rPr>
      </w:pPr>
    </w:p>
    <w:p w14:paraId="353DC4DE" w14:textId="77777777" w:rsidR="00C376F5" w:rsidRPr="007B39E9" w:rsidRDefault="00C376F5" w:rsidP="0008458B">
      <w:pPr>
        <w:pStyle w:val="NoSpacing"/>
        <w:rPr>
          <w:rFonts w:ascii="Calibri" w:hAnsi="Calibri"/>
          <w:b/>
          <w:sz w:val="22"/>
          <w:szCs w:val="22"/>
          <w:u w:val="single"/>
        </w:rPr>
      </w:pPr>
      <w:r w:rsidRPr="007B39E9">
        <w:rPr>
          <w:rFonts w:ascii="Calibri" w:hAnsi="Calibri"/>
          <w:b/>
          <w:sz w:val="22"/>
          <w:szCs w:val="22"/>
          <w:u w:val="single"/>
        </w:rPr>
        <w:t>Site tours:</w:t>
      </w:r>
    </w:p>
    <w:p w14:paraId="1DB65B08" w14:textId="77777777" w:rsidR="00C376F5" w:rsidRPr="007B39E9" w:rsidRDefault="00C376F5" w:rsidP="0008458B">
      <w:pPr>
        <w:pStyle w:val="NoSpacing"/>
        <w:rPr>
          <w:rFonts w:ascii="Calibri" w:hAnsi="Calibri"/>
          <w:sz w:val="22"/>
          <w:szCs w:val="22"/>
        </w:rPr>
      </w:pPr>
      <w:r w:rsidRPr="007B39E9">
        <w:rPr>
          <w:rFonts w:ascii="Calibri" w:hAnsi="Calibri"/>
          <w:sz w:val="22"/>
          <w:szCs w:val="22"/>
        </w:rPr>
        <w:t>Project tours with members of the media, elected officials and oth</w:t>
      </w:r>
      <w:r w:rsidR="00D86291">
        <w:rPr>
          <w:rFonts w:ascii="Calibri" w:hAnsi="Calibri"/>
          <w:sz w:val="22"/>
          <w:szCs w:val="22"/>
        </w:rPr>
        <w:t>er stakeholders can be arranged</w:t>
      </w:r>
    </w:p>
    <w:p w14:paraId="77CF0856" w14:textId="77777777" w:rsidR="0008458B" w:rsidRPr="007B39E9" w:rsidRDefault="0008458B" w:rsidP="0008458B">
      <w:pPr>
        <w:pStyle w:val="NoSpacing"/>
        <w:rPr>
          <w:rFonts w:ascii="Calibri" w:hAnsi="Calibri"/>
          <w:sz w:val="22"/>
          <w:szCs w:val="22"/>
        </w:rPr>
      </w:pPr>
    </w:p>
    <w:p w14:paraId="5C7FC18D" w14:textId="77777777" w:rsidR="0008458B" w:rsidRDefault="0008458B" w:rsidP="0008458B">
      <w:pPr>
        <w:pStyle w:val="NoSpacing"/>
        <w:rPr>
          <w:rFonts w:ascii="Calibri" w:hAnsi="Calibri"/>
          <w:sz w:val="22"/>
          <w:szCs w:val="22"/>
        </w:rPr>
      </w:pPr>
      <w:r w:rsidRPr="007B39E9">
        <w:rPr>
          <w:rFonts w:ascii="Calibri" w:hAnsi="Calibri"/>
          <w:b/>
          <w:sz w:val="22"/>
          <w:szCs w:val="22"/>
          <w:u w:val="single"/>
        </w:rPr>
        <w:t>Direct Engagement</w:t>
      </w:r>
      <w:r w:rsidR="006F5EE4">
        <w:rPr>
          <w:rFonts w:ascii="Calibri" w:hAnsi="Calibri"/>
          <w:b/>
          <w:sz w:val="22"/>
          <w:szCs w:val="22"/>
        </w:rPr>
        <w:t>:</w:t>
      </w:r>
    </w:p>
    <w:p w14:paraId="2C31373C" w14:textId="65A562A1" w:rsidR="006F5EE4" w:rsidRPr="007B39E9" w:rsidRDefault="006F5EE4" w:rsidP="0008458B">
      <w:pPr>
        <w:pStyle w:val="NoSpacing"/>
        <w:rPr>
          <w:rFonts w:ascii="Calibri" w:hAnsi="Calibri"/>
          <w:sz w:val="22"/>
          <w:szCs w:val="22"/>
        </w:rPr>
      </w:pPr>
      <w:r>
        <w:rPr>
          <w:rFonts w:ascii="Calibri" w:hAnsi="Calibri"/>
          <w:sz w:val="22"/>
          <w:szCs w:val="22"/>
        </w:rPr>
        <w:t>IDL</w:t>
      </w:r>
      <w:r w:rsidR="00BC63F5">
        <w:rPr>
          <w:rFonts w:ascii="Calibri" w:hAnsi="Calibri"/>
          <w:sz w:val="22"/>
          <w:szCs w:val="22"/>
        </w:rPr>
        <w:t xml:space="preserve"> and</w:t>
      </w:r>
      <w:r>
        <w:rPr>
          <w:rFonts w:ascii="Calibri" w:hAnsi="Calibri"/>
          <w:sz w:val="22"/>
          <w:szCs w:val="22"/>
        </w:rPr>
        <w:t xml:space="preserve"> USFS staff</w:t>
      </w:r>
      <w:r w:rsidR="00BC63F5">
        <w:rPr>
          <w:rFonts w:ascii="Calibri" w:hAnsi="Calibri"/>
          <w:sz w:val="22"/>
          <w:szCs w:val="22"/>
        </w:rPr>
        <w:t>, Advisory Group members and partners</w:t>
      </w:r>
      <w:r>
        <w:rPr>
          <w:rFonts w:ascii="Calibri" w:hAnsi="Calibri"/>
          <w:sz w:val="22"/>
          <w:szCs w:val="22"/>
        </w:rPr>
        <w:t xml:space="preserve"> can engage with stakeholders through informational</w:t>
      </w:r>
      <w:r w:rsidR="00D86291">
        <w:rPr>
          <w:rFonts w:ascii="Calibri" w:hAnsi="Calibri"/>
          <w:sz w:val="22"/>
          <w:szCs w:val="22"/>
        </w:rPr>
        <w:t xml:space="preserve"> presentations and meetings</w:t>
      </w:r>
    </w:p>
    <w:p w14:paraId="7720B9AF" w14:textId="77777777" w:rsidR="0008458B" w:rsidRPr="007B39E9" w:rsidRDefault="0008458B" w:rsidP="006F5EE4">
      <w:pPr>
        <w:pStyle w:val="NoSpacing"/>
        <w:numPr>
          <w:ilvl w:val="0"/>
          <w:numId w:val="23"/>
        </w:numPr>
        <w:rPr>
          <w:rFonts w:ascii="Calibri" w:hAnsi="Calibri"/>
          <w:sz w:val="22"/>
          <w:szCs w:val="22"/>
        </w:rPr>
      </w:pPr>
      <w:r w:rsidRPr="007B39E9">
        <w:rPr>
          <w:rFonts w:ascii="Calibri" w:hAnsi="Calibri"/>
          <w:sz w:val="22"/>
          <w:szCs w:val="22"/>
        </w:rPr>
        <w:t>Federal Timber Purchasers meeting</w:t>
      </w:r>
    </w:p>
    <w:p w14:paraId="3D8053F4" w14:textId="77777777" w:rsidR="0008458B" w:rsidRPr="007B39E9" w:rsidRDefault="0008458B" w:rsidP="006F5EE4">
      <w:pPr>
        <w:pStyle w:val="NoSpacing"/>
        <w:numPr>
          <w:ilvl w:val="0"/>
          <w:numId w:val="23"/>
        </w:numPr>
        <w:rPr>
          <w:rFonts w:ascii="Calibri" w:hAnsi="Calibri"/>
          <w:sz w:val="22"/>
          <w:szCs w:val="22"/>
        </w:rPr>
      </w:pPr>
      <w:r w:rsidRPr="007B39E9">
        <w:rPr>
          <w:rFonts w:ascii="Calibri" w:hAnsi="Calibri"/>
          <w:sz w:val="22"/>
          <w:szCs w:val="22"/>
        </w:rPr>
        <w:t xml:space="preserve">Intermountain Logging Conference </w:t>
      </w:r>
    </w:p>
    <w:p w14:paraId="7F218856" w14:textId="77777777" w:rsidR="00B1433D" w:rsidRDefault="0008458B" w:rsidP="006F5EE4">
      <w:pPr>
        <w:pStyle w:val="NoSpacing"/>
        <w:numPr>
          <w:ilvl w:val="0"/>
          <w:numId w:val="23"/>
        </w:numPr>
        <w:rPr>
          <w:rFonts w:ascii="Calibri" w:hAnsi="Calibri"/>
          <w:sz w:val="22"/>
          <w:szCs w:val="22"/>
        </w:rPr>
      </w:pPr>
      <w:r w:rsidRPr="007B39E9">
        <w:rPr>
          <w:rFonts w:ascii="Calibri" w:hAnsi="Calibri"/>
          <w:sz w:val="22"/>
          <w:szCs w:val="22"/>
        </w:rPr>
        <w:t xml:space="preserve">Idaho Forest Group - Contractor meeting </w:t>
      </w:r>
    </w:p>
    <w:p w14:paraId="44783D22" w14:textId="77777777" w:rsidR="00B1433D" w:rsidRDefault="0008458B" w:rsidP="006F5EE4">
      <w:pPr>
        <w:pStyle w:val="NoSpacing"/>
        <w:numPr>
          <w:ilvl w:val="0"/>
          <w:numId w:val="23"/>
        </w:numPr>
        <w:rPr>
          <w:rFonts w:ascii="Calibri" w:hAnsi="Calibri"/>
          <w:sz w:val="22"/>
          <w:szCs w:val="22"/>
        </w:rPr>
      </w:pPr>
      <w:r w:rsidRPr="007B39E9">
        <w:rPr>
          <w:rFonts w:ascii="Calibri" w:hAnsi="Calibri"/>
          <w:sz w:val="22"/>
          <w:szCs w:val="22"/>
        </w:rPr>
        <w:t xml:space="preserve">Associated Logging Contractors   </w:t>
      </w:r>
    </w:p>
    <w:p w14:paraId="53CE1EC9" w14:textId="77777777" w:rsidR="00B1433D" w:rsidRDefault="0008458B" w:rsidP="006F5EE4">
      <w:pPr>
        <w:pStyle w:val="NoSpacing"/>
        <w:numPr>
          <w:ilvl w:val="0"/>
          <w:numId w:val="23"/>
        </w:numPr>
        <w:rPr>
          <w:rFonts w:ascii="Calibri" w:hAnsi="Calibri"/>
          <w:sz w:val="22"/>
          <w:szCs w:val="22"/>
        </w:rPr>
      </w:pPr>
      <w:r w:rsidRPr="007B39E9">
        <w:rPr>
          <w:rFonts w:ascii="Calibri" w:hAnsi="Calibri"/>
          <w:sz w:val="22"/>
          <w:szCs w:val="22"/>
        </w:rPr>
        <w:t xml:space="preserve">American Forest Resource Council </w:t>
      </w:r>
    </w:p>
    <w:p w14:paraId="257FF244" w14:textId="77777777" w:rsidR="0008458B" w:rsidRPr="00B1433D" w:rsidRDefault="0008458B" w:rsidP="00B1433D">
      <w:pPr>
        <w:pStyle w:val="NoSpacing"/>
        <w:numPr>
          <w:ilvl w:val="0"/>
          <w:numId w:val="23"/>
        </w:numPr>
        <w:rPr>
          <w:rFonts w:ascii="Calibri" w:hAnsi="Calibri"/>
          <w:sz w:val="22"/>
          <w:szCs w:val="22"/>
        </w:rPr>
      </w:pPr>
      <w:r w:rsidRPr="007B39E9">
        <w:rPr>
          <w:rFonts w:ascii="Calibri" w:hAnsi="Calibri"/>
          <w:sz w:val="22"/>
          <w:szCs w:val="22"/>
        </w:rPr>
        <w:t xml:space="preserve">National Cohesive Wildland Fire </w:t>
      </w:r>
      <w:r w:rsidRPr="00B1433D">
        <w:rPr>
          <w:rFonts w:ascii="Calibri" w:hAnsi="Calibri"/>
          <w:sz w:val="22"/>
          <w:szCs w:val="22"/>
        </w:rPr>
        <w:t>Management Strategy Workshop</w:t>
      </w:r>
    </w:p>
    <w:p w14:paraId="387DEE19" w14:textId="77777777" w:rsidR="0008458B" w:rsidRPr="007B39E9" w:rsidRDefault="0008458B" w:rsidP="006F5EE4">
      <w:pPr>
        <w:pStyle w:val="NoSpacing"/>
        <w:numPr>
          <w:ilvl w:val="0"/>
          <w:numId w:val="23"/>
        </w:numPr>
        <w:rPr>
          <w:rFonts w:ascii="Calibri" w:hAnsi="Calibri"/>
          <w:sz w:val="22"/>
          <w:szCs w:val="22"/>
        </w:rPr>
      </w:pPr>
      <w:r w:rsidRPr="007B39E9">
        <w:rPr>
          <w:rFonts w:ascii="Calibri" w:hAnsi="Calibri"/>
          <w:sz w:val="22"/>
          <w:szCs w:val="22"/>
        </w:rPr>
        <w:t>Various Forest Collaborative meetings</w:t>
      </w:r>
    </w:p>
    <w:p w14:paraId="5224154A" w14:textId="77777777" w:rsidR="0008458B" w:rsidRPr="007B39E9" w:rsidRDefault="0008458B" w:rsidP="006F5EE4">
      <w:pPr>
        <w:pStyle w:val="NoSpacing"/>
        <w:numPr>
          <w:ilvl w:val="0"/>
          <w:numId w:val="23"/>
        </w:numPr>
        <w:rPr>
          <w:rFonts w:ascii="Calibri" w:hAnsi="Calibri"/>
          <w:sz w:val="22"/>
          <w:szCs w:val="22"/>
        </w:rPr>
      </w:pPr>
      <w:r w:rsidRPr="007B39E9">
        <w:rPr>
          <w:rFonts w:ascii="Calibri" w:hAnsi="Calibri"/>
          <w:sz w:val="22"/>
          <w:szCs w:val="22"/>
        </w:rPr>
        <w:t>Idaho Forest Restoration Partnership</w:t>
      </w:r>
    </w:p>
    <w:p w14:paraId="4D519A6A" w14:textId="77777777" w:rsidR="0008458B" w:rsidRPr="007B39E9" w:rsidRDefault="0008458B" w:rsidP="006F5EE4">
      <w:pPr>
        <w:pStyle w:val="NoSpacing"/>
        <w:numPr>
          <w:ilvl w:val="0"/>
          <w:numId w:val="23"/>
        </w:numPr>
        <w:rPr>
          <w:rFonts w:ascii="Calibri" w:hAnsi="Calibri"/>
          <w:sz w:val="22"/>
          <w:szCs w:val="22"/>
        </w:rPr>
      </w:pPr>
      <w:r w:rsidRPr="007B39E9">
        <w:rPr>
          <w:rFonts w:ascii="Calibri" w:hAnsi="Calibri"/>
          <w:sz w:val="22"/>
          <w:szCs w:val="22"/>
        </w:rPr>
        <w:t>Rural Voices for Conservation Coalition</w:t>
      </w:r>
    </w:p>
    <w:p w14:paraId="4E9DA8E0" w14:textId="77777777" w:rsidR="0008458B" w:rsidRPr="007B39E9" w:rsidRDefault="0008458B" w:rsidP="006F5EE4">
      <w:pPr>
        <w:pStyle w:val="NoSpacing"/>
        <w:numPr>
          <w:ilvl w:val="0"/>
          <w:numId w:val="23"/>
        </w:numPr>
        <w:rPr>
          <w:rFonts w:ascii="Calibri" w:hAnsi="Calibri"/>
          <w:sz w:val="22"/>
          <w:szCs w:val="22"/>
        </w:rPr>
      </w:pPr>
      <w:r w:rsidRPr="007B39E9">
        <w:rPr>
          <w:rFonts w:ascii="Calibri" w:hAnsi="Calibri"/>
          <w:sz w:val="22"/>
          <w:szCs w:val="22"/>
        </w:rPr>
        <w:t>Western Governors Association</w:t>
      </w:r>
    </w:p>
    <w:p w14:paraId="11648773" w14:textId="139F34B1" w:rsidR="0008458B" w:rsidRDefault="0008458B" w:rsidP="006F5EE4">
      <w:pPr>
        <w:pStyle w:val="NoSpacing"/>
        <w:numPr>
          <w:ilvl w:val="0"/>
          <w:numId w:val="23"/>
        </w:numPr>
        <w:rPr>
          <w:rFonts w:ascii="Calibri" w:hAnsi="Calibri"/>
          <w:sz w:val="22"/>
          <w:szCs w:val="22"/>
        </w:rPr>
      </w:pPr>
      <w:r w:rsidRPr="007B39E9">
        <w:rPr>
          <w:rFonts w:ascii="Calibri" w:hAnsi="Calibri"/>
          <w:sz w:val="22"/>
          <w:szCs w:val="22"/>
        </w:rPr>
        <w:t>Pacific NW Economic Region Summit</w:t>
      </w:r>
    </w:p>
    <w:p w14:paraId="5DB52E56" w14:textId="20311B67" w:rsidR="002035CD" w:rsidRDefault="002035CD" w:rsidP="006F5EE4">
      <w:pPr>
        <w:pStyle w:val="NoSpacing"/>
        <w:numPr>
          <w:ilvl w:val="0"/>
          <w:numId w:val="23"/>
        </w:numPr>
        <w:rPr>
          <w:rFonts w:ascii="Calibri" w:hAnsi="Calibri"/>
          <w:sz w:val="22"/>
          <w:szCs w:val="22"/>
        </w:rPr>
      </w:pPr>
      <w:r>
        <w:rPr>
          <w:rFonts w:ascii="Calibri" w:hAnsi="Calibri"/>
          <w:sz w:val="22"/>
          <w:szCs w:val="22"/>
        </w:rPr>
        <w:t>Family Forest Landowners &amp; Managers Conference</w:t>
      </w:r>
      <w:r w:rsidR="009E0958">
        <w:rPr>
          <w:rFonts w:ascii="Calibri" w:hAnsi="Calibri"/>
          <w:sz w:val="22"/>
          <w:szCs w:val="22"/>
        </w:rPr>
        <w:t>; Idaho Forest Owners Association quarterly newsletter</w:t>
      </w:r>
    </w:p>
    <w:p w14:paraId="7E0F4C88" w14:textId="77777777" w:rsidR="00C376F5" w:rsidRPr="007B39E9" w:rsidRDefault="00C376F5" w:rsidP="0008458B">
      <w:pPr>
        <w:pStyle w:val="NoSpacing"/>
        <w:rPr>
          <w:rFonts w:ascii="Calibri" w:hAnsi="Calibri"/>
          <w:sz w:val="22"/>
          <w:szCs w:val="22"/>
        </w:rPr>
      </w:pPr>
    </w:p>
    <w:tbl>
      <w:tblPr>
        <w:tblpPr w:leftFromText="180" w:rightFromText="180" w:vertAnchor="text" w:horzAnchor="margin" w:tblpY="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10"/>
        <w:gridCol w:w="2700"/>
        <w:gridCol w:w="3330"/>
      </w:tblGrid>
      <w:tr w:rsidR="000A453F" w:rsidRPr="00C376F5" w14:paraId="625C9B8F" w14:textId="77777777" w:rsidTr="000A453F">
        <w:trPr>
          <w:trHeight w:val="524"/>
        </w:trPr>
        <w:tc>
          <w:tcPr>
            <w:tcW w:w="2448" w:type="dxa"/>
            <w:shd w:val="clear" w:color="auto" w:fill="auto"/>
          </w:tcPr>
          <w:p w14:paraId="2BF80A6C" w14:textId="36E6DDC2" w:rsidR="000A453F" w:rsidRPr="00C376F5" w:rsidRDefault="000A453F" w:rsidP="000A453F">
            <w:pPr>
              <w:pStyle w:val="NoSpacing"/>
              <w:rPr>
                <w:rFonts w:ascii="Calibri" w:hAnsi="Calibri"/>
                <w:b/>
                <w:i/>
                <w:sz w:val="22"/>
                <w:szCs w:val="22"/>
                <w:lang w:val="en-US"/>
              </w:rPr>
            </w:pPr>
            <w:r w:rsidRPr="00C376F5">
              <w:rPr>
                <w:rFonts w:ascii="Calibri" w:hAnsi="Calibri"/>
                <w:b/>
                <w:i/>
                <w:sz w:val="22"/>
                <w:szCs w:val="22"/>
                <w:lang w:val="en-US"/>
              </w:rPr>
              <w:t>Forest</w:t>
            </w:r>
            <w:r w:rsidR="0061729D">
              <w:rPr>
                <w:rFonts w:ascii="Calibri" w:hAnsi="Calibri"/>
                <w:b/>
                <w:i/>
                <w:sz w:val="22"/>
                <w:szCs w:val="22"/>
                <w:lang w:val="en-US"/>
              </w:rPr>
              <w:t xml:space="preserve"> Industry &amp; </w:t>
            </w:r>
            <w:r w:rsidR="00C63EBC">
              <w:rPr>
                <w:rFonts w:ascii="Calibri" w:hAnsi="Calibri"/>
                <w:b/>
                <w:i/>
                <w:sz w:val="22"/>
                <w:szCs w:val="22"/>
                <w:lang w:val="en-US"/>
              </w:rPr>
              <w:t>Landowners</w:t>
            </w:r>
          </w:p>
        </w:tc>
        <w:tc>
          <w:tcPr>
            <w:tcW w:w="1710" w:type="dxa"/>
            <w:shd w:val="clear" w:color="auto" w:fill="auto"/>
          </w:tcPr>
          <w:p w14:paraId="65B4A560" w14:textId="77777777" w:rsidR="000A453F" w:rsidRPr="00C376F5" w:rsidRDefault="000A453F" w:rsidP="000A453F">
            <w:pPr>
              <w:pStyle w:val="NoSpacing"/>
              <w:rPr>
                <w:rFonts w:ascii="Calibri" w:hAnsi="Calibri"/>
                <w:b/>
                <w:i/>
                <w:sz w:val="22"/>
                <w:szCs w:val="22"/>
                <w:lang w:val="en-US"/>
              </w:rPr>
            </w:pPr>
            <w:r w:rsidRPr="00C376F5">
              <w:rPr>
                <w:rFonts w:ascii="Calibri" w:hAnsi="Calibri"/>
                <w:b/>
                <w:i/>
                <w:sz w:val="22"/>
                <w:szCs w:val="22"/>
                <w:lang w:val="en-US"/>
              </w:rPr>
              <w:t>Policy Makers</w:t>
            </w:r>
          </w:p>
        </w:tc>
        <w:tc>
          <w:tcPr>
            <w:tcW w:w="2700" w:type="dxa"/>
            <w:shd w:val="clear" w:color="auto" w:fill="auto"/>
          </w:tcPr>
          <w:p w14:paraId="5E395367" w14:textId="77777777" w:rsidR="000A453F" w:rsidRPr="00C376F5" w:rsidRDefault="000A453F" w:rsidP="000A453F">
            <w:pPr>
              <w:pStyle w:val="NoSpacing"/>
              <w:rPr>
                <w:rFonts w:ascii="Calibri" w:hAnsi="Calibri"/>
                <w:b/>
                <w:i/>
                <w:sz w:val="22"/>
                <w:szCs w:val="22"/>
                <w:lang w:val="en-US"/>
              </w:rPr>
            </w:pPr>
            <w:r w:rsidRPr="00C376F5">
              <w:rPr>
                <w:rFonts w:ascii="Calibri" w:hAnsi="Calibri"/>
                <w:b/>
                <w:i/>
                <w:sz w:val="22"/>
                <w:szCs w:val="22"/>
                <w:lang w:val="en-US"/>
              </w:rPr>
              <w:t>Conservation Community</w:t>
            </w:r>
          </w:p>
        </w:tc>
        <w:tc>
          <w:tcPr>
            <w:tcW w:w="3330" w:type="dxa"/>
            <w:shd w:val="clear" w:color="auto" w:fill="auto"/>
          </w:tcPr>
          <w:p w14:paraId="5841761A" w14:textId="77777777" w:rsidR="000A453F" w:rsidRPr="00C376F5" w:rsidRDefault="000A453F" w:rsidP="000A453F">
            <w:pPr>
              <w:pStyle w:val="NoSpacing"/>
              <w:rPr>
                <w:rFonts w:ascii="Calibri" w:hAnsi="Calibri"/>
                <w:b/>
                <w:i/>
                <w:sz w:val="22"/>
                <w:szCs w:val="22"/>
                <w:lang w:val="en-US"/>
              </w:rPr>
            </w:pPr>
            <w:r w:rsidRPr="00C376F5">
              <w:rPr>
                <w:rFonts w:ascii="Calibri" w:hAnsi="Calibri"/>
                <w:b/>
                <w:i/>
                <w:sz w:val="22"/>
                <w:szCs w:val="22"/>
                <w:lang w:val="en-US"/>
              </w:rPr>
              <w:t>Sportsman / Rec</w:t>
            </w:r>
            <w:r>
              <w:rPr>
                <w:rFonts w:ascii="Calibri" w:hAnsi="Calibri"/>
                <w:b/>
                <w:i/>
                <w:sz w:val="22"/>
                <w:szCs w:val="22"/>
                <w:lang w:val="en-US"/>
              </w:rPr>
              <w:t>reation</w:t>
            </w:r>
            <w:r w:rsidRPr="00C376F5">
              <w:rPr>
                <w:rFonts w:ascii="Calibri" w:hAnsi="Calibri"/>
                <w:b/>
                <w:i/>
                <w:sz w:val="22"/>
                <w:szCs w:val="22"/>
                <w:lang w:val="en-US"/>
              </w:rPr>
              <w:t xml:space="preserve"> Groups</w:t>
            </w:r>
          </w:p>
        </w:tc>
      </w:tr>
      <w:tr w:rsidR="000A453F" w:rsidRPr="00C376F5" w14:paraId="60092ABD" w14:textId="77777777" w:rsidTr="000A453F">
        <w:trPr>
          <w:trHeight w:val="230"/>
        </w:trPr>
        <w:tc>
          <w:tcPr>
            <w:tcW w:w="2448" w:type="dxa"/>
            <w:shd w:val="clear" w:color="auto" w:fill="auto"/>
          </w:tcPr>
          <w:p w14:paraId="15C8AE2B" w14:textId="77777777" w:rsidR="000A453F" w:rsidRPr="00B1433D" w:rsidRDefault="000A453F" w:rsidP="000A453F">
            <w:pPr>
              <w:pStyle w:val="NoSpacing"/>
              <w:rPr>
                <w:rFonts w:ascii="Calibri" w:hAnsi="Calibri"/>
                <w:sz w:val="22"/>
                <w:szCs w:val="22"/>
                <w:lang w:val="en-US"/>
              </w:rPr>
            </w:pPr>
            <w:r w:rsidRPr="00B1433D">
              <w:rPr>
                <w:rFonts w:ascii="Calibri" w:hAnsi="Calibri"/>
                <w:sz w:val="22"/>
                <w:szCs w:val="22"/>
                <w:lang w:val="en-US"/>
              </w:rPr>
              <w:t>American Forest Resource Council</w:t>
            </w:r>
          </w:p>
        </w:tc>
        <w:tc>
          <w:tcPr>
            <w:tcW w:w="1710" w:type="dxa"/>
            <w:shd w:val="clear" w:color="auto" w:fill="auto"/>
          </w:tcPr>
          <w:p w14:paraId="4ECE6CB4" w14:textId="77777777" w:rsidR="000A453F" w:rsidRPr="00B1433D" w:rsidRDefault="000A453F" w:rsidP="000A453F">
            <w:pPr>
              <w:pStyle w:val="NoSpacing"/>
              <w:rPr>
                <w:rFonts w:ascii="Calibri" w:hAnsi="Calibri"/>
                <w:sz w:val="22"/>
                <w:szCs w:val="22"/>
                <w:lang w:val="en-US"/>
              </w:rPr>
            </w:pPr>
            <w:r w:rsidRPr="00B1433D">
              <w:rPr>
                <w:rFonts w:ascii="Calibri" w:hAnsi="Calibri"/>
                <w:sz w:val="22"/>
                <w:szCs w:val="22"/>
                <w:lang w:val="en-US"/>
              </w:rPr>
              <w:t>Idaho Legislature</w:t>
            </w:r>
          </w:p>
        </w:tc>
        <w:tc>
          <w:tcPr>
            <w:tcW w:w="2700" w:type="dxa"/>
            <w:shd w:val="clear" w:color="auto" w:fill="auto"/>
          </w:tcPr>
          <w:p w14:paraId="602D215C"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 xml:space="preserve">Idaho Forest </w:t>
            </w:r>
            <w:r>
              <w:rPr>
                <w:rFonts w:ascii="Calibri" w:hAnsi="Calibri"/>
                <w:sz w:val="22"/>
                <w:szCs w:val="22"/>
                <w:lang w:val="en-US"/>
              </w:rPr>
              <w:t>R</w:t>
            </w:r>
            <w:r w:rsidRPr="00C376F5">
              <w:rPr>
                <w:rFonts w:ascii="Calibri" w:hAnsi="Calibri"/>
                <w:sz w:val="22"/>
                <w:szCs w:val="22"/>
                <w:lang w:val="en-US"/>
              </w:rPr>
              <w:t>estoration Partnership</w:t>
            </w:r>
          </w:p>
        </w:tc>
        <w:tc>
          <w:tcPr>
            <w:tcW w:w="3330" w:type="dxa"/>
            <w:shd w:val="clear" w:color="auto" w:fill="auto"/>
          </w:tcPr>
          <w:p w14:paraId="3E65BCCF"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Rocky Mountain Elk Foundation</w:t>
            </w:r>
          </w:p>
        </w:tc>
      </w:tr>
      <w:tr w:rsidR="000A453F" w:rsidRPr="00C376F5" w14:paraId="2AA719A3" w14:textId="77777777" w:rsidTr="000A453F">
        <w:trPr>
          <w:trHeight w:val="214"/>
        </w:trPr>
        <w:tc>
          <w:tcPr>
            <w:tcW w:w="2448" w:type="dxa"/>
            <w:shd w:val="clear" w:color="auto" w:fill="auto"/>
          </w:tcPr>
          <w:p w14:paraId="5AB970D2" w14:textId="77777777" w:rsidR="000A453F" w:rsidRPr="00B1433D" w:rsidRDefault="000A453F" w:rsidP="000A453F">
            <w:pPr>
              <w:pStyle w:val="NoSpacing"/>
              <w:rPr>
                <w:rFonts w:ascii="Calibri" w:hAnsi="Calibri"/>
                <w:sz w:val="22"/>
                <w:szCs w:val="22"/>
                <w:lang w:val="en-US"/>
              </w:rPr>
            </w:pPr>
            <w:r w:rsidRPr="00B1433D">
              <w:rPr>
                <w:rFonts w:ascii="Calibri" w:hAnsi="Calibri"/>
                <w:sz w:val="22"/>
                <w:szCs w:val="22"/>
                <w:lang w:val="en-US"/>
              </w:rPr>
              <w:t>Associated Logging contractors</w:t>
            </w:r>
          </w:p>
        </w:tc>
        <w:tc>
          <w:tcPr>
            <w:tcW w:w="1710" w:type="dxa"/>
            <w:shd w:val="clear" w:color="auto" w:fill="auto"/>
          </w:tcPr>
          <w:p w14:paraId="172A122A" w14:textId="77777777" w:rsidR="000A453F" w:rsidRPr="00B1433D" w:rsidRDefault="000A453F" w:rsidP="000A453F">
            <w:pPr>
              <w:pStyle w:val="NoSpacing"/>
              <w:rPr>
                <w:rFonts w:ascii="Calibri" w:hAnsi="Calibri"/>
                <w:sz w:val="22"/>
                <w:szCs w:val="22"/>
                <w:lang w:val="en-US"/>
              </w:rPr>
            </w:pPr>
            <w:r w:rsidRPr="00B1433D">
              <w:rPr>
                <w:rFonts w:ascii="Calibri" w:hAnsi="Calibri"/>
                <w:sz w:val="22"/>
                <w:szCs w:val="22"/>
                <w:lang w:val="en-US"/>
              </w:rPr>
              <w:t>Idaho Congressional Delegation</w:t>
            </w:r>
          </w:p>
        </w:tc>
        <w:tc>
          <w:tcPr>
            <w:tcW w:w="2700" w:type="dxa"/>
            <w:shd w:val="clear" w:color="auto" w:fill="auto"/>
          </w:tcPr>
          <w:p w14:paraId="4407A1FC"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The Lands Council</w:t>
            </w:r>
          </w:p>
        </w:tc>
        <w:tc>
          <w:tcPr>
            <w:tcW w:w="3330" w:type="dxa"/>
            <w:shd w:val="clear" w:color="auto" w:fill="auto"/>
          </w:tcPr>
          <w:p w14:paraId="73DE1A62"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Trout Unlimited</w:t>
            </w:r>
          </w:p>
        </w:tc>
      </w:tr>
      <w:tr w:rsidR="000A453F" w:rsidRPr="00C376F5" w14:paraId="18A4D1A8" w14:textId="77777777" w:rsidTr="000A453F">
        <w:trPr>
          <w:trHeight w:val="214"/>
        </w:trPr>
        <w:tc>
          <w:tcPr>
            <w:tcW w:w="2448" w:type="dxa"/>
            <w:shd w:val="clear" w:color="auto" w:fill="auto"/>
          </w:tcPr>
          <w:p w14:paraId="678F5BC1" w14:textId="77777777" w:rsidR="000A453F" w:rsidRPr="00B1433D" w:rsidRDefault="000A453F" w:rsidP="000A453F">
            <w:pPr>
              <w:pStyle w:val="NoSpacing"/>
              <w:rPr>
                <w:rFonts w:ascii="Calibri" w:hAnsi="Calibri"/>
                <w:sz w:val="22"/>
                <w:szCs w:val="22"/>
                <w:lang w:val="en-US"/>
              </w:rPr>
            </w:pPr>
            <w:r>
              <w:rPr>
                <w:rFonts w:ascii="Calibri" w:hAnsi="Calibri"/>
                <w:sz w:val="22"/>
                <w:szCs w:val="22"/>
                <w:lang w:val="en-US"/>
              </w:rPr>
              <w:t>Idaho Forest Products Commission</w:t>
            </w:r>
          </w:p>
        </w:tc>
        <w:tc>
          <w:tcPr>
            <w:tcW w:w="1710" w:type="dxa"/>
            <w:shd w:val="clear" w:color="auto" w:fill="auto"/>
          </w:tcPr>
          <w:p w14:paraId="01BFD747" w14:textId="77777777" w:rsidR="000A453F" w:rsidRPr="00B1433D" w:rsidRDefault="000A453F" w:rsidP="000A453F">
            <w:pPr>
              <w:pStyle w:val="NoSpacing"/>
              <w:rPr>
                <w:rFonts w:ascii="Calibri" w:hAnsi="Calibri"/>
                <w:sz w:val="22"/>
                <w:szCs w:val="22"/>
                <w:lang w:val="en-US"/>
              </w:rPr>
            </w:pPr>
            <w:r w:rsidRPr="00B1433D">
              <w:rPr>
                <w:rFonts w:ascii="Calibri" w:hAnsi="Calibri"/>
                <w:sz w:val="22"/>
                <w:szCs w:val="22"/>
                <w:lang w:val="en-US"/>
              </w:rPr>
              <w:t xml:space="preserve">County </w:t>
            </w:r>
            <w:r>
              <w:rPr>
                <w:rFonts w:ascii="Calibri" w:hAnsi="Calibri"/>
                <w:sz w:val="22"/>
                <w:szCs w:val="22"/>
                <w:lang w:val="en-US"/>
              </w:rPr>
              <w:t>C</w:t>
            </w:r>
            <w:r w:rsidRPr="00B1433D">
              <w:rPr>
                <w:rFonts w:ascii="Calibri" w:hAnsi="Calibri"/>
                <w:sz w:val="22"/>
                <w:szCs w:val="22"/>
                <w:lang w:val="en-US"/>
              </w:rPr>
              <w:t>ommissioners</w:t>
            </w:r>
          </w:p>
        </w:tc>
        <w:tc>
          <w:tcPr>
            <w:tcW w:w="2700" w:type="dxa"/>
            <w:shd w:val="clear" w:color="auto" w:fill="auto"/>
          </w:tcPr>
          <w:p w14:paraId="37B2824E"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Idaho Conservation League</w:t>
            </w:r>
          </w:p>
        </w:tc>
        <w:tc>
          <w:tcPr>
            <w:tcW w:w="3330" w:type="dxa"/>
            <w:shd w:val="clear" w:color="auto" w:fill="auto"/>
          </w:tcPr>
          <w:p w14:paraId="563DB710"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National Wild Turkey Federation</w:t>
            </w:r>
          </w:p>
        </w:tc>
      </w:tr>
      <w:tr w:rsidR="000A453F" w:rsidRPr="00C376F5" w14:paraId="3E13A1E3" w14:textId="77777777" w:rsidTr="000A453F">
        <w:trPr>
          <w:trHeight w:val="230"/>
        </w:trPr>
        <w:tc>
          <w:tcPr>
            <w:tcW w:w="2448" w:type="dxa"/>
            <w:shd w:val="clear" w:color="auto" w:fill="auto"/>
          </w:tcPr>
          <w:p w14:paraId="060BE2A4" w14:textId="1E2BC660" w:rsidR="000A453F" w:rsidRPr="00C376F5" w:rsidRDefault="00644549" w:rsidP="000A453F">
            <w:pPr>
              <w:pStyle w:val="NoSpacing"/>
              <w:rPr>
                <w:rFonts w:ascii="Calibri" w:hAnsi="Calibri"/>
                <w:sz w:val="22"/>
                <w:szCs w:val="22"/>
                <w:lang w:val="en-US"/>
              </w:rPr>
            </w:pPr>
            <w:r>
              <w:rPr>
                <w:rFonts w:ascii="Calibri" w:hAnsi="Calibri"/>
                <w:sz w:val="22"/>
                <w:szCs w:val="22"/>
                <w:lang w:val="en-US"/>
              </w:rPr>
              <w:t>Idaho Forest Owners Association</w:t>
            </w:r>
          </w:p>
        </w:tc>
        <w:tc>
          <w:tcPr>
            <w:tcW w:w="1710" w:type="dxa"/>
            <w:shd w:val="clear" w:color="auto" w:fill="auto"/>
          </w:tcPr>
          <w:p w14:paraId="1102616F" w14:textId="77777777" w:rsidR="000A453F" w:rsidRPr="00C376F5" w:rsidRDefault="000A453F" w:rsidP="000A453F">
            <w:pPr>
              <w:pStyle w:val="NoSpacing"/>
              <w:rPr>
                <w:rFonts w:ascii="Calibri" w:hAnsi="Calibri"/>
                <w:b/>
                <w:sz w:val="22"/>
                <w:szCs w:val="22"/>
                <w:lang w:val="en-US"/>
              </w:rPr>
            </w:pPr>
          </w:p>
        </w:tc>
        <w:tc>
          <w:tcPr>
            <w:tcW w:w="2700" w:type="dxa"/>
            <w:shd w:val="clear" w:color="auto" w:fill="auto"/>
          </w:tcPr>
          <w:p w14:paraId="2360871D"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The Nature Conservancy</w:t>
            </w:r>
          </w:p>
        </w:tc>
        <w:tc>
          <w:tcPr>
            <w:tcW w:w="3330" w:type="dxa"/>
            <w:shd w:val="clear" w:color="auto" w:fill="auto"/>
          </w:tcPr>
          <w:p w14:paraId="492C2852" w14:textId="77777777" w:rsidR="000A453F" w:rsidRPr="00C376F5" w:rsidRDefault="000A453F" w:rsidP="000A453F">
            <w:pPr>
              <w:pStyle w:val="NoSpacing"/>
              <w:rPr>
                <w:rFonts w:ascii="Calibri" w:hAnsi="Calibri"/>
                <w:sz w:val="22"/>
                <w:szCs w:val="22"/>
              </w:rPr>
            </w:pPr>
            <w:r w:rsidRPr="00C376F5">
              <w:rPr>
                <w:rFonts w:ascii="Calibri" w:hAnsi="Calibri"/>
                <w:sz w:val="22"/>
                <w:szCs w:val="22"/>
                <w:lang w:val="en-US"/>
              </w:rPr>
              <w:t>Blue Ribbon Coalition</w:t>
            </w:r>
          </w:p>
        </w:tc>
      </w:tr>
      <w:tr w:rsidR="004823FD" w:rsidRPr="00C376F5" w14:paraId="32E2161A" w14:textId="77777777" w:rsidTr="000A453F">
        <w:trPr>
          <w:trHeight w:val="230"/>
        </w:trPr>
        <w:tc>
          <w:tcPr>
            <w:tcW w:w="2448" w:type="dxa"/>
            <w:shd w:val="clear" w:color="auto" w:fill="auto"/>
          </w:tcPr>
          <w:p w14:paraId="67CCCF45" w14:textId="1D7E5101" w:rsidR="004823FD" w:rsidRDefault="00644549" w:rsidP="000A453F">
            <w:pPr>
              <w:pStyle w:val="NoSpacing"/>
              <w:rPr>
                <w:rFonts w:ascii="Calibri" w:hAnsi="Calibri"/>
                <w:sz w:val="22"/>
                <w:szCs w:val="22"/>
                <w:lang w:val="en-US"/>
              </w:rPr>
            </w:pPr>
            <w:r>
              <w:rPr>
                <w:rFonts w:ascii="Calibri" w:hAnsi="Calibri"/>
                <w:sz w:val="22"/>
                <w:szCs w:val="22"/>
                <w:lang w:val="en-US"/>
              </w:rPr>
              <w:t>Rangeland groups??</w:t>
            </w:r>
          </w:p>
        </w:tc>
        <w:tc>
          <w:tcPr>
            <w:tcW w:w="1710" w:type="dxa"/>
            <w:shd w:val="clear" w:color="auto" w:fill="auto"/>
          </w:tcPr>
          <w:p w14:paraId="37387E22" w14:textId="77777777" w:rsidR="004823FD" w:rsidRPr="00C376F5" w:rsidRDefault="004823FD" w:rsidP="000A453F">
            <w:pPr>
              <w:pStyle w:val="NoSpacing"/>
              <w:rPr>
                <w:rFonts w:ascii="Calibri" w:hAnsi="Calibri"/>
                <w:b/>
                <w:sz w:val="22"/>
                <w:szCs w:val="22"/>
                <w:lang w:val="en-US"/>
              </w:rPr>
            </w:pPr>
          </w:p>
        </w:tc>
        <w:tc>
          <w:tcPr>
            <w:tcW w:w="2700" w:type="dxa"/>
            <w:shd w:val="clear" w:color="auto" w:fill="auto"/>
          </w:tcPr>
          <w:p w14:paraId="0D4B9FB1" w14:textId="77777777" w:rsidR="004823FD" w:rsidRPr="00C376F5" w:rsidRDefault="004823FD" w:rsidP="000A453F">
            <w:pPr>
              <w:pStyle w:val="NoSpacing"/>
              <w:rPr>
                <w:rFonts w:ascii="Calibri" w:hAnsi="Calibri"/>
                <w:sz w:val="22"/>
                <w:szCs w:val="22"/>
                <w:lang w:val="en-US"/>
              </w:rPr>
            </w:pPr>
          </w:p>
        </w:tc>
        <w:tc>
          <w:tcPr>
            <w:tcW w:w="3330" w:type="dxa"/>
            <w:shd w:val="clear" w:color="auto" w:fill="auto"/>
          </w:tcPr>
          <w:p w14:paraId="293A0BC4" w14:textId="5F7786B8" w:rsidR="004823FD" w:rsidRPr="00C376F5" w:rsidRDefault="004823FD" w:rsidP="000A453F">
            <w:pPr>
              <w:pStyle w:val="NoSpacing"/>
              <w:rPr>
                <w:rFonts w:ascii="Calibri" w:hAnsi="Calibri"/>
                <w:sz w:val="22"/>
                <w:szCs w:val="22"/>
                <w:lang w:val="en-US"/>
              </w:rPr>
            </w:pPr>
            <w:r w:rsidRPr="00C376F5">
              <w:rPr>
                <w:rFonts w:ascii="Calibri" w:hAnsi="Calibri"/>
                <w:sz w:val="22"/>
                <w:szCs w:val="22"/>
                <w:lang w:val="en-US"/>
              </w:rPr>
              <w:t>Idaho Outfitters and Guides Association</w:t>
            </w:r>
          </w:p>
        </w:tc>
      </w:tr>
      <w:tr w:rsidR="000A453F" w:rsidRPr="00C376F5" w14:paraId="0C1C1B39" w14:textId="77777777" w:rsidTr="000A453F">
        <w:trPr>
          <w:trHeight w:val="214"/>
        </w:trPr>
        <w:tc>
          <w:tcPr>
            <w:tcW w:w="2448" w:type="dxa"/>
            <w:shd w:val="clear" w:color="auto" w:fill="auto"/>
          </w:tcPr>
          <w:p w14:paraId="123661FA" w14:textId="17A0A729" w:rsidR="000A453F" w:rsidRPr="00C376F5" w:rsidRDefault="000A453F" w:rsidP="000A453F">
            <w:pPr>
              <w:pStyle w:val="NoSpacing"/>
              <w:rPr>
                <w:rFonts w:ascii="Calibri" w:hAnsi="Calibri"/>
                <w:sz w:val="22"/>
                <w:szCs w:val="22"/>
                <w:lang w:val="en-US"/>
              </w:rPr>
            </w:pPr>
          </w:p>
        </w:tc>
        <w:tc>
          <w:tcPr>
            <w:tcW w:w="1710" w:type="dxa"/>
            <w:shd w:val="clear" w:color="auto" w:fill="auto"/>
          </w:tcPr>
          <w:p w14:paraId="4B59657F" w14:textId="77777777" w:rsidR="000A453F" w:rsidRPr="00C376F5" w:rsidRDefault="000A453F" w:rsidP="000A453F">
            <w:pPr>
              <w:pStyle w:val="NoSpacing"/>
              <w:rPr>
                <w:rFonts w:ascii="Calibri" w:hAnsi="Calibri"/>
                <w:b/>
                <w:sz w:val="22"/>
                <w:szCs w:val="22"/>
                <w:lang w:val="en-US"/>
              </w:rPr>
            </w:pPr>
          </w:p>
        </w:tc>
        <w:tc>
          <w:tcPr>
            <w:tcW w:w="2700" w:type="dxa"/>
            <w:shd w:val="clear" w:color="auto" w:fill="auto"/>
          </w:tcPr>
          <w:p w14:paraId="3F97A363" w14:textId="77777777" w:rsidR="000A453F" w:rsidRPr="00C376F5" w:rsidRDefault="000A453F" w:rsidP="000A453F">
            <w:pPr>
              <w:pStyle w:val="NoSpacing"/>
              <w:rPr>
                <w:rFonts w:ascii="Calibri" w:hAnsi="Calibri"/>
                <w:b/>
                <w:sz w:val="22"/>
                <w:szCs w:val="22"/>
                <w:lang w:val="en-US"/>
              </w:rPr>
            </w:pPr>
          </w:p>
        </w:tc>
        <w:tc>
          <w:tcPr>
            <w:tcW w:w="3330" w:type="dxa"/>
            <w:shd w:val="clear" w:color="auto" w:fill="auto"/>
          </w:tcPr>
          <w:p w14:paraId="3763D62C" w14:textId="2F7A1A83" w:rsidR="004823FD" w:rsidRPr="00C376F5" w:rsidRDefault="004823FD" w:rsidP="003C2A3A">
            <w:pPr>
              <w:pStyle w:val="NoSpacing"/>
              <w:rPr>
                <w:rFonts w:ascii="Calibri" w:hAnsi="Calibri"/>
                <w:sz w:val="22"/>
                <w:szCs w:val="22"/>
              </w:rPr>
            </w:pPr>
          </w:p>
        </w:tc>
      </w:tr>
    </w:tbl>
    <w:p w14:paraId="139E4881" w14:textId="77777777" w:rsidR="00840465" w:rsidRDefault="00840465" w:rsidP="00840465">
      <w:pPr>
        <w:pStyle w:val="NoSpacing"/>
        <w:rPr>
          <w:rFonts w:ascii="Calibri" w:hAnsi="Calibri"/>
          <w:sz w:val="22"/>
          <w:szCs w:val="22"/>
        </w:rPr>
      </w:pPr>
    </w:p>
    <w:p w14:paraId="347D4732" w14:textId="77777777" w:rsidR="00840465" w:rsidRDefault="00840465" w:rsidP="00840465">
      <w:pPr>
        <w:pStyle w:val="NoSpacing"/>
        <w:rPr>
          <w:rFonts w:ascii="Calibri" w:hAnsi="Calibri"/>
          <w:sz w:val="22"/>
          <w:szCs w:val="22"/>
        </w:rPr>
      </w:pPr>
    </w:p>
    <w:p w14:paraId="452123AD" w14:textId="77777777" w:rsidR="00840465" w:rsidRPr="007B39E9" w:rsidRDefault="00840465" w:rsidP="00840465">
      <w:pPr>
        <w:pStyle w:val="NoSpacing"/>
        <w:rPr>
          <w:rFonts w:ascii="Calibri" w:hAnsi="Calibri"/>
          <w:sz w:val="22"/>
          <w:szCs w:val="22"/>
        </w:rPr>
      </w:pPr>
    </w:p>
    <w:p w14:paraId="23628DE0" w14:textId="77777777" w:rsidR="00840465" w:rsidRDefault="00840465" w:rsidP="0008458B">
      <w:pPr>
        <w:pStyle w:val="NoSpacing"/>
        <w:rPr>
          <w:rFonts w:ascii="Calibri" w:hAnsi="Calibri"/>
          <w:sz w:val="22"/>
          <w:szCs w:val="22"/>
          <w:lang w:val="en-US"/>
        </w:rPr>
      </w:pPr>
    </w:p>
    <w:p w14:paraId="16E97EAE" w14:textId="77777777" w:rsidR="00B1433D" w:rsidRPr="007B39E9" w:rsidRDefault="00B1433D" w:rsidP="0008458B">
      <w:pPr>
        <w:pStyle w:val="NoSpacing"/>
        <w:rPr>
          <w:rFonts w:ascii="Calibri" w:hAnsi="Calibri"/>
          <w:sz w:val="22"/>
          <w:szCs w:val="22"/>
          <w:lang w:val="en-US"/>
        </w:rPr>
      </w:pPr>
    </w:p>
    <w:p w14:paraId="16AD8473" w14:textId="77777777" w:rsidR="0079701D" w:rsidRPr="007B39E9" w:rsidRDefault="0079701D" w:rsidP="0008458B">
      <w:pPr>
        <w:pStyle w:val="NoSpacing"/>
        <w:rPr>
          <w:rFonts w:ascii="Calibri" w:hAnsi="Calibri"/>
          <w:b/>
          <w:sz w:val="22"/>
          <w:szCs w:val="22"/>
          <w:lang w:val="en-US"/>
        </w:rPr>
      </w:pPr>
    </w:p>
    <w:p w14:paraId="19BEDBD6" w14:textId="77777777" w:rsidR="00A7067A" w:rsidRPr="007B39E9" w:rsidRDefault="00A7067A" w:rsidP="0008458B">
      <w:pPr>
        <w:pStyle w:val="NoSpacing"/>
        <w:rPr>
          <w:rFonts w:ascii="Calibri" w:hAnsi="Calibri"/>
          <w:b/>
          <w:sz w:val="22"/>
          <w:szCs w:val="22"/>
          <w:lang w:val="en-US"/>
        </w:rPr>
      </w:pPr>
    </w:p>
    <w:p w14:paraId="4A047317" w14:textId="77777777" w:rsidR="00A7067A" w:rsidRPr="007B39E9" w:rsidRDefault="00A7067A" w:rsidP="00816938">
      <w:pPr>
        <w:pStyle w:val="NoSpacing"/>
        <w:rPr>
          <w:rFonts w:ascii="Calibri" w:hAnsi="Calibri"/>
          <w:b/>
          <w:sz w:val="22"/>
          <w:szCs w:val="22"/>
          <w:lang w:val="en-US"/>
        </w:rPr>
      </w:pPr>
      <w:bookmarkStart w:id="1" w:name="_GoBack"/>
      <w:bookmarkEnd w:id="1"/>
    </w:p>
    <w:sectPr w:rsidR="00A7067A" w:rsidRPr="007B39E9" w:rsidSect="00307748">
      <w:footerReference w:type="even" r:id="rId8"/>
      <w:footerReference w:type="default" r:id="rId9"/>
      <w:pgSz w:w="11906" w:h="16838"/>
      <w:pgMar w:top="990" w:right="720" w:bottom="135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911D" w14:textId="77777777" w:rsidR="00DC6F05" w:rsidRDefault="00DC6F05" w:rsidP="007366C9">
      <w:r>
        <w:separator/>
      </w:r>
    </w:p>
  </w:endnote>
  <w:endnote w:type="continuationSeparator" w:id="0">
    <w:p w14:paraId="1E560D35" w14:textId="77777777" w:rsidR="00DC6F05" w:rsidRDefault="00DC6F05" w:rsidP="0073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ED05" w14:textId="77777777" w:rsidR="004346E2" w:rsidRDefault="004346E2" w:rsidP="002C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FAD08" w14:textId="77777777" w:rsidR="004346E2" w:rsidRDefault="004346E2" w:rsidP="00736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D50E" w14:textId="77777777" w:rsidR="004346E2" w:rsidRPr="002C65C0" w:rsidRDefault="004346E2" w:rsidP="002C65C0">
    <w:pPr>
      <w:pStyle w:val="Footer"/>
      <w:framePr w:wrap="around" w:vAnchor="text" w:hAnchor="margin" w:xAlign="right" w:y="1"/>
      <w:rPr>
        <w:rStyle w:val="PageNumber"/>
        <w:rFonts w:ascii="Calibri" w:hAnsi="Calibri"/>
      </w:rPr>
    </w:pPr>
    <w:r w:rsidRPr="002C65C0">
      <w:rPr>
        <w:rStyle w:val="PageNumber"/>
        <w:rFonts w:ascii="Calibri" w:hAnsi="Calibri"/>
      </w:rPr>
      <w:fldChar w:fldCharType="begin"/>
    </w:r>
    <w:r w:rsidRPr="002C65C0">
      <w:rPr>
        <w:rStyle w:val="PageNumber"/>
        <w:rFonts w:ascii="Calibri" w:hAnsi="Calibri"/>
      </w:rPr>
      <w:instrText xml:space="preserve">PAGE  </w:instrText>
    </w:r>
    <w:r w:rsidRPr="002C65C0">
      <w:rPr>
        <w:rStyle w:val="PageNumber"/>
        <w:rFonts w:ascii="Calibri" w:hAnsi="Calibri"/>
      </w:rPr>
      <w:fldChar w:fldCharType="separate"/>
    </w:r>
    <w:r w:rsidR="00591A00">
      <w:rPr>
        <w:rStyle w:val="PageNumber"/>
        <w:rFonts w:ascii="Calibri" w:hAnsi="Calibri"/>
        <w:noProof/>
      </w:rPr>
      <w:t>1</w:t>
    </w:r>
    <w:r w:rsidRPr="002C65C0">
      <w:rPr>
        <w:rStyle w:val="PageNumber"/>
        <w:rFonts w:ascii="Calibri" w:hAnsi="Calibri"/>
      </w:rPr>
      <w:fldChar w:fldCharType="end"/>
    </w:r>
  </w:p>
  <w:p w14:paraId="0E0E598C" w14:textId="77777777" w:rsidR="004346E2" w:rsidRDefault="004346E2" w:rsidP="007366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1323" w14:textId="77777777" w:rsidR="00DC6F05" w:rsidRDefault="00DC6F05" w:rsidP="007366C9">
      <w:r>
        <w:separator/>
      </w:r>
    </w:p>
  </w:footnote>
  <w:footnote w:type="continuationSeparator" w:id="0">
    <w:p w14:paraId="567E22E9" w14:textId="77777777" w:rsidR="00DC6F05" w:rsidRDefault="00DC6F05" w:rsidP="0073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59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7A15F44"/>
    <w:multiLevelType w:val="hybridMultilevel"/>
    <w:tmpl w:val="E218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2A05"/>
    <w:multiLevelType w:val="hybridMultilevel"/>
    <w:tmpl w:val="65F6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41562"/>
    <w:multiLevelType w:val="hybridMultilevel"/>
    <w:tmpl w:val="FD0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55BB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CA36B6C"/>
    <w:multiLevelType w:val="hybridMultilevel"/>
    <w:tmpl w:val="0CD8FF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F5459"/>
    <w:multiLevelType w:val="hybridMultilevel"/>
    <w:tmpl w:val="3B48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0EB"/>
    <w:multiLevelType w:val="hybridMultilevel"/>
    <w:tmpl w:val="29947BCA"/>
    <w:lvl w:ilvl="0" w:tplc="69BA9CB0">
      <w:start w:val="900"/>
      <w:numFmt w:val="bullet"/>
      <w:lvlText w:val=""/>
      <w:lvlJc w:val="left"/>
      <w:pPr>
        <w:ind w:left="1080" w:hanging="360"/>
      </w:pPr>
      <w:rPr>
        <w:rFonts w:ascii="Wingdings" w:eastAsia="Calibri" w:hAnsi="Wingdings" w:cs="Times New Roman"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A24961"/>
    <w:multiLevelType w:val="hybridMultilevel"/>
    <w:tmpl w:val="B04E4D5E"/>
    <w:lvl w:ilvl="0" w:tplc="3E022206">
      <w:start w:val="900"/>
      <w:numFmt w:val="bullet"/>
      <w:lvlText w:val=""/>
      <w:lvlJc w:val="left"/>
      <w:pPr>
        <w:ind w:left="1080" w:hanging="360"/>
      </w:pPr>
      <w:rPr>
        <w:rFonts w:ascii="Wingdings" w:eastAsia="Calibri" w:hAnsi="Wingdings" w:cs="Times New Roman"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550340"/>
    <w:multiLevelType w:val="hybridMultilevel"/>
    <w:tmpl w:val="500AE560"/>
    <w:lvl w:ilvl="0" w:tplc="6D0E2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E004E"/>
    <w:multiLevelType w:val="hybridMultilevel"/>
    <w:tmpl w:val="A8F0AC6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474F3"/>
    <w:multiLevelType w:val="hybridMultilevel"/>
    <w:tmpl w:val="84646AD4"/>
    <w:lvl w:ilvl="0" w:tplc="A9243C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311CA"/>
    <w:multiLevelType w:val="hybridMultilevel"/>
    <w:tmpl w:val="1A42C6E8"/>
    <w:lvl w:ilvl="0" w:tplc="08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3848"/>
    <w:multiLevelType w:val="hybridMultilevel"/>
    <w:tmpl w:val="9F0AEC3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0">
    <w:nsid w:val="304F7B18"/>
    <w:multiLevelType w:val="hybridMultilevel"/>
    <w:tmpl w:val="1966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2572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AF5C68"/>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EF7E0C"/>
    <w:multiLevelType w:val="hybridMultilevel"/>
    <w:tmpl w:val="E3083982"/>
    <w:lvl w:ilvl="0" w:tplc="6D0E2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A6ADD"/>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420774B"/>
    <w:multiLevelType w:val="hybridMultilevel"/>
    <w:tmpl w:val="D0E0C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07E7B"/>
    <w:multiLevelType w:val="hybridMultilevel"/>
    <w:tmpl w:val="F8B0071E"/>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63E3"/>
    <w:multiLevelType w:val="hybridMultilevel"/>
    <w:tmpl w:val="84D6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10AC8"/>
    <w:multiLevelType w:val="hybridMultilevel"/>
    <w:tmpl w:val="B9B6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D477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73D20EE"/>
    <w:multiLevelType w:val="hybridMultilevel"/>
    <w:tmpl w:val="12581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00784A"/>
    <w:multiLevelType w:val="hybridMultilevel"/>
    <w:tmpl w:val="DEF6227A"/>
    <w:lvl w:ilvl="0" w:tplc="6D0E2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46093"/>
    <w:multiLevelType w:val="hybridMultilevel"/>
    <w:tmpl w:val="394EF0D4"/>
    <w:lvl w:ilvl="0" w:tplc="08090007">
      <w:start w:val="1"/>
      <w:numFmt w:val="bullet"/>
      <w:lvlText w:val=""/>
      <w:lvlJc w:val="left"/>
      <w:pPr>
        <w:ind w:left="720" w:hanging="360"/>
      </w:pPr>
      <w:rPr>
        <w:rFonts w:ascii="Wingdings" w:hAnsi="Wingdings" w:hint="default"/>
        <w:sz w:val="16"/>
      </w:rPr>
    </w:lvl>
    <w:lvl w:ilvl="1" w:tplc="BFF840AA">
      <w:start w:val="900"/>
      <w:numFmt w:val="bullet"/>
      <w:lvlText w:val=""/>
      <w:lvlJc w:val="left"/>
      <w:pPr>
        <w:ind w:left="1440" w:hanging="360"/>
      </w:pPr>
      <w:rPr>
        <w:rFonts w:ascii="Wingdings" w:eastAsia="Calibri" w:hAnsi="Wingdings" w:cs="Times New Roman"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768AC"/>
    <w:multiLevelType w:val="hybridMultilevel"/>
    <w:tmpl w:val="DB4A5054"/>
    <w:lvl w:ilvl="0" w:tplc="1D522C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73CF2"/>
    <w:multiLevelType w:val="hybridMultilevel"/>
    <w:tmpl w:val="848E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CF05AE"/>
    <w:multiLevelType w:val="hybridMultilevel"/>
    <w:tmpl w:val="0F70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7BEA"/>
    <w:multiLevelType w:val="hybridMultilevel"/>
    <w:tmpl w:val="06C895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91AF2"/>
    <w:multiLevelType w:val="hybridMultilevel"/>
    <w:tmpl w:val="9766C80E"/>
    <w:lvl w:ilvl="0" w:tplc="08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46543"/>
    <w:multiLevelType w:val="hybridMultilevel"/>
    <w:tmpl w:val="B6DC9536"/>
    <w:lvl w:ilvl="0" w:tplc="D4F2EC68">
      <w:start w:val="900"/>
      <w:numFmt w:val="bullet"/>
      <w:lvlText w:val=""/>
      <w:lvlJc w:val="left"/>
      <w:pPr>
        <w:ind w:left="1080" w:hanging="360"/>
      </w:pPr>
      <w:rPr>
        <w:rFonts w:ascii="Wingdings" w:eastAsia="Calibri" w:hAnsi="Wingdings" w:cs="Times New Roman"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5"/>
  </w:num>
  <w:num w:numId="3">
    <w:abstractNumId w:val="4"/>
  </w:num>
  <w:num w:numId="4">
    <w:abstractNumId w:val="0"/>
  </w:num>
  <w:num w:numId="5">
    <w:abstractNumId w:val="18"/>
  </w:num>
  <w:num w:numId="6">
    <w:abstractNumId w:val="16"/>
  </w:num>
  <w:num w:numId="7">
    <w:abstractNumId w:val="9"/>
  </w:num>
  <w:num w:numId="8">
    <w:abstractNumId w:val="2"/>
  </w:num>
  <w:num w:numId="9">
    <w:abstractNumId w:val="11"/>
  </w:num>
  <w:num w:numId="10">
    <w:abstractNumId w:val="31"/>
  </w:num>
  <w:num w:numId="11">
    <w:abstractNumId w:val="20"/>
  </w:num>
  <w:num w:numId="12">
    <w:abstractNumId w:val="12"/>
  </w:num>
  <w:num w:numId="13">
    <w:abstractNumId w:val="7"/>
  </w:num>
  <w:num w:numId="14">
    <w:abstractNumId w:val="26"/>
  </w:num>
  <w:num w:numId="15">
    <w:abstractNumId w:val="32"/>
  </w:num>
  <w:num w:numId="16">
    <w:abstractNumId w:val="8"/>
  </w:num>
  <w:num w:numId="17">
    <w:abstractNumId w:val="13"/>
  </w:num>
  <w:num w:numId="18">
    <w:abstractNumId w:val="17"/>
  </w:num>
  <w:num w:numId="19">
    <w:abstractNumId w:val="25"/>
  </w:num>
  <w:num w:numId="20">
    <w:abstractNumId w:val="24"/>
  </w:num>
  <w:num w:numId="21">
    <w:abstractNumId w:val="6"/>
  </w:num>
  <w:num w:numId="22">
    <w:abstractNumId w:val="19"/>
  </w:num>
  <w:num w:numId="23">
    <w:abstractNumId w:val="27"/>
  </w:num>
  <w:num w:numId="24">
    <w:abstractNumId w:val="5"/>
  </w:num>
  <w:num w:numId="25">
    <w:abstractNumId w:val="22"/>
  </w:num>
  <w:num w:numId="26">
    <w:abstractNumId w:val="1"/>
  </w:num>
  <w:num w:numId="27">
    <w:abstractNumId w:val="3"/>
  </w:num>
  <w:num w:numId="28">
    <w:abstractNumId w:val="14"/>
  </w:num>
  <w:num w:numId="29">
    <w:abstractNumId w:val="28"/>
  </w:num>
  <w:num w:numId="30">
    <w:abstractNumId w:val="10"/>
  </w:num>
  <w:num w:numId="31">
    <w:abstractNumId w:val="30"/>
  </w:num>
  <w:num w:numId="32">
    <w:abstractNumId w:val="29"/>
  </w:num>
  <w:num w:numId="3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5B"/>
    <w:rsid w:val="000339B1"/>
    <w:rsid w:val="00034A21"/>
    <w:rsid w:val="000356BC"/>
    <w:rsid w:val="00064672"/>
    <w:rsid w:val="0006481D"/>
    <w:rsid w:val="00076B94"/>
    <w:rsid w:val="0008458B"/>
    <w:rsid w:val="00094F32"/>
    <w:rsid w:val="000A453F"/>
    <w:rsid w:val="000B2B84"/>
    <w:rsid w:val="000B3A3C"/>
    <w:rsid w:val="000C1D73"/>
    <w:rsid w:val="000F5460"/>
    <w:rsid w:val="0017195E"/>
    <w:rsid w:val="001A6794"/>
    <w:rsid w:val="001B0494"/>
    <w:rsid w:val="001E766E"/>
    <w:rsid w:val="001F41D5"/>
    <w:rsid w:val="001F4C1D"/>
    <w:rsid w:val="001F787A"/>
    <w:rsid w:val="00202D54"/>
    <w:rsid w:val="002035CD"/>
    <w:rsid w:val="002054C2"/>
    <w:rsid w:val="00210C43"/>
    <w:rsid w:val="002131EB"/>
    <w:rsid w:val="00225D2D"/>
    <w:rsid w:val="0029425B"/>
    <w:rsid w:val="002B0C76"/>
    <w:rsid w:val="002B5436"/>
    <w:rsid w:val="002C65C0"/>
    <w:rsid w:val="002C76F0"/>
    <w:rsid w:val="002E1705"/>
    <w:rsid w:val="002E545D"/>
    <w:rsid w:val="002F583D"/>
    <w:rsid w:val="00307748"/>
    <w:rsid w:val="003176F5"/>
    <w:rsid w:val="0032110E"/>
    <w:rsid w:val="00331130"/>
    <w:rsid w:val="00352E26"/>
    <w:rsid w:val="00356A57"/>
    <w:rsid w:val="003646F8"/>
    <w:rsid w:val="00366961"/>
    <w:rsid w:val="0036707F"/>
    <w:rsid w:val="003865AB"/>
    <w:rsid w:val="003A18AA"/>
    <w:rsid w:val="003B32CB"/>
    <w:rsid w:val="003B4845"/>
    <w:rsid w:val="003B4AC2"/>
    <w:rsid w:val="003C241F"/>
    <w:rsid w:val="003C2A3A"/>
    <w:rsid w:val="00405720"/>
    <w:rsid w:val="00424B71"/>
    <w:rsid w:val="004346E2"/>
    <w:rsid w:val="00441267"/>
    <w:rsid w:val="004424E9"/>
    <w:rsid w:val="00442F25"/>
    <w:rsid w:val="00453CFC"/>
    <w:rsid w:val="00465812"/>
    <w:rsid w:val="004823FD"/>
    <w:rsid w:val="00484AE1"/>
    <w:rsid w:val="00496CAE"/>
    <w:rsid w:val="004C1673"/>
    <w:rsid w:val="004D2246"/>
    <w:rsid w:val="004F575E"/>
    <w:rsid w:val="00500E1B"/>
    <w:rsid w:val="00503E33"/>
    <w:rsid w:val="005278B6"/>
    <w:rsid w:val="005346DF"/>
    <w:rsid w:val="00547986"/>
    <w:rsid w:val="00553B5F"/>
    <w:rsid w:val="00581AFC"/>
    <w:rsid w:val="005850F0"/>
    <w:rsid w:val="00591A00"/>
    <w:rsid w:val="005941B7"/>
    <w:rsid w:val="005B07D2"/>
    <w:rsid w:val="005B16FB"/>
    <w:rsid w:val="005C035A"/>
    <w:rsid w:val="005C1EE0"/>
    <w:rsid w:val="005E23A8"/>
    <w:rsid w:val="00602326"/>
    <w:rsid w:val="00613024"/>
    <w:rsid w:val="00613F93"/>
    <w:rsid w:val="006154C8"/>
    <w:rsid w:val="0061729D"/>
    <w:rsid w:val="0062370B"/>
    <w:rsid w:val="0063648D"/>
    <w:rsid w:val="006427A3"/>
    <w:rsid w:val="00644549"/>
    <w:rsid w:val="006707AD"/>
    <w:rsid w:val="006811B4"/>
    <w:rsid w:val="00681A99"/>
    <w:rsid w:val="00686F6D"/>
    <w:rsid w:val="00687F84"/>
    <w:rsid w:val="00697A84"/>
    <w:rsid w:val="006A560D"/>
    <w:rsid w:val="006B16E5"/>
    <w:rsid w:val="006C4B10"/>
    <w:rsid w:val="006D41FE"/>
    <w:rsid w:val="006F35CA"/>
    <w:rsid w:val="006F3F6C"/>
    <w:rsid w:val="006F5EE4"/>
    <w:rsid w:val="00703E47"/>
    <w:rsid w:val="00722EB6"/>
    <w:rsid w:val="007366C9"/>
    <w:rsid w:val="0074006C"/>
    <w:rsid w:val="00745A5E"/>
    <w:rsid w:val="00782351"/>
    <w:rsid w:val="0079701D"/>
    <w:rsid w:val="007B39E9"/>
    <w:rsid w:val="007C066D"/>
    <w:rsid w:val="008004A7"/>
    <w:rsid w:val="00816938"/>
    <w:rsid w:val="0083511C"/>
    <w:rsid w:val="00836990"/>
    <w:rsid w:val="00840465"/>
    <w:rsid w:val="00843325"/>
    <w:rsid w:val="00846D94"/>
    <w:rsid w:val="0088232B"/>
    <w:rsid w:val="00893BA5"/>
    <w:rsid w:val="008B21D5"/>
    <w:rsid w:val="008D0361"/>
    <w:rsid w:val="008E0779"/>
    <w:rsid w:val="00907CB2"/>
    <w:rsid w:val="00917BEB"/>
    <w:rsid w:val="0094075F"/>
    <w:rsid w:val="00952115"/>
    <w:rsid w:val="00960A7C"/>
    <w:rsid w:val="00970492"/>
    <w:rsid w:val="009E07E7"/>
    <w:rsid w:val="009E0958"/>
    <w:rsid w:val="009E7863"/>
    <w:rsid w:val="00A156DB"/>
    <w:rsid w:val="00A17D72"/>
    <w:rsid w:val="00A248FC"/>
    <w:rsid w:val="00A345F1"/>
    <w:rsid w:val="00A3505A"/>
    <w:rsid w:val="00A35E84"/>
    <w:rsid w:val="00A7067A"/>
    <w:rsid w:val="00A75C60"/>
    <w:rsid w:val="00A87FA7"/>
    <w:rsid w:val="00A96531"/>
    <w:rsid w:val="00A96935"/>
    <w:rsid w:val="00AA5326"/>
    <w:rsid w:val="00AC3D7C"/>
    <w:rsid w:val="00AD1AEA"/>
    <w:rsid w:val="00AF0D51"/>
    <w:rsid w:val="00B00914"/>
    <w:rsid w:val="00B1433D"/>
    <w:rsid w:val="00B36E19"/>
    <w:rsid w:val="00B66D6C"/>
    <w:rsid w:val="00B70DB7"/>
    <w:rsid w:val="00B727E4"/>
    <w:rsid w:val="00B832A5"/>
    <w:rsid w:val="00B93D1C"/>
    <w:rsid w:val="00BA1806"/>
    <w:rsid w:val="00BC0089"/>
    <w:rsid w:val="00BC63F5"/>
    <w:rsid w:val="00BD092F"/>
    <w:rsid w:val="00C20966"/>
    <w:rsid w:val="00C33384"/>
    <w:rsid w:val="00C376F5"/>
    <w:rsid w:val="00C40B01"/>
    <w:rsid w:val="00C4289C"/>
    <w:rsid w:val="00C571F6"/>
    <w:rsid w:val="00C63EBC"/>
    <w:rsid w:val="00CB2A60"/>
    <w:rsid w:val="00CD36E0"/>
    <w:rsid w:val="00CF4F4B"/>
    <w:rsid w:val="00D2595B"/>
    <w:rsid w:val="00D3744B"/>
    <w:rsid w:val="00D37A82"/>
    <w:rsid w:val="00D51F7A"/>
    <w:rsid w:val="00D521BC"/>
    <w:rsid w:val="00D541ED"/>
    <w:rsid w:val="00D86291"/>
    <w:rsid w:val="00D978DF"/>
    <w:rsid w:val="00DA6C99"/>
    <w:rsid w:val="00DC6A79"/>
    <w:rsid w:val="00DC6F05"/>
    <w:rsid w:val="00DD299C"/>
    <w:rsid w:val="00DE5F4C"/>
    <w:rsid w:val="00DF70ED"/>
    <w:rsid w:val="00E1799C"/>
    <w:rsid w:val="00E33FA8"/>
    <w:rsid w:val="00E57A4D"/>
    <w:rsid w:val="00E637D3"/>
    <w:rsid w:val="00E656D0"/>
    <w:rsid w:val="00E72284"/>
    <w:rsid w:val="00E72435"/>
    <w:rsid w:val="00E82F99"/>
    <w:rsid w:val="00E86A0A"/>
    <w:rsid w:val="00E93CBF"/>
    <w:rsid w:val="00EC5E6B"/>
    <w:rsid w:val="00ED05C1"/>
    <w:rsid w:val="00ED61B5"/>
    <w:rsid w:val="00EE2CAC"/>
    <w:rsid w:val="00EF0705"/>
    <w:rsid w:val="00EF1572"/>
    <w:rsid w:val="00F26B84"/>
    <w:rsid w:val="00F34444"/>
    <w:rsid w:val="00F379C4"/>
    <w:rsid w:val="00F42791"/>
    <w:rsid w:val="00F53096"/>
    <w:rsid w:val="00F57F08"/>
    <w:rsid w:val="00F649E8"/>
    <w:rsid w:val="00FA217A"/>
    <w:rsid w:val="00FA7E01"/>
    <w:rsid w:val="00FB19A7"/>
    <w:rsid w:val="00FB74D1"/>
    <w:rsid w:val="00FC54F5"/>
    <w:rsid w:val="00FC7FC8"/>
    <w:rsid w:val="00FD4BC2"/>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0A46DC"/>
  <w14:defaultImageDpi w14:val="300"/>
  <w15:chartTrackingRefBased/>
  <w15:docId w15:val="{6519CBDD-0A7E-486C-A7D0-61D3DF5F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b/>
      <w:sz w:val="28"/>
      <w:lang w:val="en-US"/>
    </w:rPr>
  </w:style>
  <w:style w:type="paragraph" w:styleId="Heading2">
    <w:name w:val="heading 2"/>
    <w:basedOn w:val="Normal"/>
    <w:next w:val="Normal"/>
    <w:qFormat/>
    <w:pPr>
      <w:keepNext/>
      <w:outlineLvl w:val="1"/>
    </w:pPr>
    <w:rPr>
      <w:rFonts w:ascii="Arial" w:hAnsi="Arial"/>
      <w:b/>
      <w:lang w:val="en-US"/>
    </w:rPr>
  </w:style>
  <w:style w:type="paragraph" w:styleId="Heading3">
    <w:name w:val="heading 3"/>
    <w:basedOn w:val="Normal"/>
    <w:next w:val="Normal"/>
    <w:qFormat/>
    <w:pPr>
      <w:keepNext/>
      <w:outlineLvl w:val="2"/>
    </w:pPr>
    <w:rPr>
      <w:rFonts w:ascii="Arial" w:hAnsi="Arial"/>
      <w:b/>
      <w:color w:val="FFFFFF"/>
      <w:sz w:val="24"/>
    </w:rPr>
  </w:style>
  <w:style w:type="paragraph" w:styleId="Heading4">
    <w:name w:val="heading 4"/>
    <w:basedOn w:val="Normal"/>
    <w:next w:val="Normal"/>
    <w:link w:val="Heading4Char"/>
    <w:qFormat/>
    <w:pPr>
      <w:keepNext/>
      <w:jc w:val="center"/>
      <w:outlineLvl w:val="3"/>
    </w:pPr>
    <w:rPr>
      <w:rFonts w:ascii="Arial" w:hAnsi="Arial"/>
      <w:b/>
      <w:sz w:val="28"/>
      <w:lang w:val="en-US"/>
    </w:rPr>
  </w:style>
  <w:style w:type="paragraph" w:styleId="Heading5">
    <w:name w:val="heading 5"/>
    <w:basedOn w:val="Normal"/>
    <w:next w:val="Normal"/>
    <w:qFormat/>
    <w:pPr>
      <w:keepNext/>
      <w:outlineLvl w:val="4"/>
    </w:pPr>
    <w:rPr>
      <w:rFonts w:ascii="Arial" w:hAnsi="Arial"/>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7366C9"/>
    <w:pPr>
      <w:tabs>
        <w:tab w:val="center" w:pos="4320"/>
        <w:tab w:val="right" w:pos="8640"/>
      </w:tabs>
    </w:pPr>
  </w:style>
  <w:style w:type="character" w:customStyle="1" w:styleId="HeaderChar">
    <w:name w:val="Header Char"/>
    <w:link w:val="Header"/>
    <w:uiPriority w:val="99"/>
    <w:rsid w:val="007366C9"/>
    <w:rPr>
      <w:lang w:val="en-GB" w:eastAsia="en-GB"/>
    </w:rPr>
  </w:style>
  <w:style w:type="paragraph" w:styleId="Footer">
    <w:name w:val="footer"/>
    <w:basedOn w:val="Normal"/>
    <w:link w:val="FooterChar"/>
    <w:uiPriority w:val="99"/>
    <w:unhideWhenUsed/>
    <w:rsid w:val="007366C9"/>
    <w:pPr>
      <w:tabs>
        <w:tab w:val="center" w:pos="4320"/>
        <w:tab w:val="right" w:pos="8640"/>
      </w:tabs>
    </w:pPr>
  </w:style>
  <w:style w:type="character" w:customStyle="1" w:styleId="FooterChar">
    <w:name w:val="Footer Char"/>
    <w:link w:val="Footer"/>
    <w:uiPriority w:val="99"/>
    <w:rsid w:val="007366C9"/>
    <w:rPr>
      <w:lang w:val="en-GB" w:eastAsia="en-GB"/>
    </w:rPr>
  </w:style>
  <w:style w:type="character" w:customStyle="1" w:styleId="Heading4Char">
    <w:name w:val="Heading 4 Char"/>
    <w:link w:val="Heading4"/>
    <w:rsid w:val="007366C9"/>
    <w:rPr>
      <w:rFonts w:ascii="Arial" w:hAnsi="Arial"/>
      <w:b/>
      <w:sz w:val="28"/>
      <w:lang w:eastAsia="en-GB"/>
    </w:rPr>
  </w:style>
  <w:style w:type="character" w:styleId="Strong">
    <w:name w:val="Strong"/>
    <w:uiPriority w:val="22"/>
    <w:qFormat/>
    <w:rsid w:val="007366C9"/>
    <w:rPr>
      <w:b/>
      <w:bCs/>
    </w:rPr>
  </w:style>
  <w:style w:type="character" w:styleId="PageNumber">
    <w:name w:val="page number"/>
    <w:uiPriority w:val="99"/>
    <w:semiHidden/>
    <w:unhideWhenUsed/>
    <w:rsid w:val="007366C9"/>
  </w:style>
  <w:style w:type="paragraph" w:styleId="ListParagraph">
    <w:name w:val="List Paragraph"/>
    <w:basedOn w:val="Normal"/>
    <w:uiPriority w:val="34"/>
    <w:qFormat/>
    <w:rsid w:val="00ED61B5"/>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907CB2"/>
    <w:rPr>
      <w:rFonts w:ascii="Segoe UI" w:hAnsi="Segoe UI" w:cs="Segoe UI"/>
      <w:sz w:val="18"/>
      <w:szCs w:val="18"/>
    </w:rPr>
  </w:style>
  <w:style w:type="character" w:customStyle="1" w:styleId="BalloonTextChar">
    <w:name w:val="Balloon Text Char"/>
    <w:link w:val="BalloonText"/>
    <w:uiPriority w:val="99"/>
    <w:semiHidden/>
    <w:rsid w:val="00907CB2"/>
    <w:rPr>
      <w:rFonts w:ascii="Segoe UI" w:hAnsi="Segoe UI" w:cs="Segoe UI"/>
      <w:sz w:val="18"/>
      <w:szCs w:val="18"/>
      <w:lang w:val="en-GB" w:eastAsia="en-GB"/>
    </w:rPr>
  </w:style>
  <w:style w:type="table" w:styleId="TableGrid">
    <w:name w:val="Table Grid"/>
    <w:basedOn w:val="TableNormal"/>
    <w:uiPriority w:val="59"/>
    <w:rsid w:val="000B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8458B"/>
    <w:rPr>
      <w:lang w:val="en-GB" w:eastAsia="en-GB"/>
    </w:rPr>
  </w:style>
  <w:style w:type="character" w:styleId="CommentReference">
    <w:name w:val="annotation reference"/>
    <w:uiPriority w:val="99"/>
    <w:semiHidden/>
    <w:unhideWhenUsed/>
    <w:rsid w:val="00A3505A"/>
    <w:rPr>
      <w:sz w:val="16"/>
      <w:szCs w:val="16"/>
    </w:rPr>
  </w:style>
  <w:style w:type="paragraph" w:styleId="CommentText">
    <w:name w:val="annotation text"/>
    <w:basedOn w:val="Normal"/>
    <w:link w:val="CommentTextChar"/>
    <w:uiPriority w:val="99"/>
    <w:semiHidden/>
    <w:unhideWhenUsed/>
    <w:rsid w:val="00A3505A"/>
  </w:style>
  <w:style w:type="character" w:customStyle="1" w:styleId="CommentTextChar">
    <w:name w:val="Comment Text Char"/>
    <w:link w:val="CommentText"/>
    <w:uiPriority w:val="99"/>
    <w:semiHidden/>
    <w:rsid w:val="00A3505A"/>
    <w:rPr>
      <w:lang w:val="en-GB" w:eastAsia="en-GB"/>
    </w:rPr>
  </w:style>
  <w:style w:type="paragraph" w:styleId="CommentSubject">
    <w:name w:val="annotation subject"/>
    <w:basedOn w:val="CommentText"/>
    <w:next w:val="CommentText"/>
    <w:link w:val="CommentSubjectChar"/>
    <w:uiPriority w:val="99"/>
    <w:semiHidden/>
    <w:unhideWhenUsed/>
    <w:rsid w:val="00A3505A"/>
    <w:rPr>
      <w:b/>
      <w:bCs/>
    </w:rPr>
  </w:style>
  <w:style w:type="character" w:customStyle="1" w:styleId="CommentSubjectChar">
    <w:name w:val="Comment Subject Char"/>
    <w:link w:val="CommentSubject"/>
    <w:uiPriority w:val="99"/>
    <w:semiHidden/>
    <w:rsid w:val="00A3505A"/>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5296">
      <w:bodyDiv w:val="1"/>
      <w:marLeft w:val="0"/>
      <w:marRight w:val="0"/>
      <w:marTop w:val="0"/>
      <w:marBottom w:val="0"/>
      <w:divBdr>
        <w:top w:val="none" w:sz="0" w:space="0" w:color="auto"/>
        <w:left w:val="none" w:sz="0" w:space="0" w:color="auto"/>
        <w:bottom w:val="none" w:sz="0" w:space="0" w:color="auto"/>
        <w:right w:val="none" w:sz="0" w:space="0" w:color="auto"/>
      </w:divBdr>
    </w:div>
    <w:div w:id="712583884">
      <w:bodyDiv w:val="1"/>
      <w:marLeft w:val="0"/>
      <w:marRight w:val="0"/>
      <w:marTop w:val="0"/>
      <w:marBottom w:val="0"/>
      <w:divBdr>
        <w:top w:val="none" w:sz="0" w:space="0" w:color="auto"/>
        <w:left w:val="none" w:sz="0" w:space="0" w:color="auto"/>
        <w:bottom w:val="none" w:sz="0" w:space="0" w:color="auto"/>
        <w:right w:val="none" w:sz="0" w:space="0" w:color="auto"/>
      </w:divBdr>
    </w:div>
    <w:div w:id="759760231">
      <w:bodyDiv w:val="1"/>
      <w:marLeft w:val="0"/>
      <w:marRight w:val="0"/>
      <w:marTop w:val="0"/>
      <w:marBottom w:val="0"/>
      <w:divBdr>
        <w:top w:val="none" w:sz="0" w:space="0" w:color="auto"/>
        <w:left w:val="none" w:sz="0" w:space="0" w:color="auto"/>
        <w:bottom w:val="none" w:sz="0" w:space="0" w:color="auto"/>
        <w:right w:val="none" w:sz="0" w:space="0" w:color="auto"/>
      </w:divBdr>
    </w:div>
    <w:div w:id="20112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70A6-DD24-4E23-9337-9A58E257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1313</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Communications Strategy Template</vt:lpstr>
    </vt:vector>
  </TitlesOfParts>
  <Company>WWF Intl.</Company>
  <LinksUpToDate>false</LinksUpToDate>
  <CharactersWithSpaces>9347</CharactersWithSpaces>
  <SharedDoc>false</SharedDoc>
  <HLinks>
    <vt:vector size="54" baseType="variant">
      <vt:variant>
        <vt:i4>786550</vt:i4>
      </vt:variant>
      <vt:variant>
        <vt:i4>24</vt:i4>
      </vt:variant>
      <vt:variant>
        <vt:i4>0</vt:i4>
      </vt:variant>
      <vt:variant>
        <vt:i4>5</vt:i4>
      </vt:variant>
      <vt:variant>
        <vt:lpwstr>mailto:andy.brunelle@usda.gov</vt:lpwstr>
      </vt:variant>
      <vt:variant>
        <vt:lpwstr/>
      </vt:variant>
      <vt:variant>
        <vt:i4>2162765</vt:i4>
      </vt:variant>
      <vt:variant>
        <vt:i4>21</vt:i4>
      </vt:variant>
      <vt:variant>
        <vt:i4>0</vt:i4>
      </vt:variant>
      <vt:variant>
        <vt:i4>5</vt:i4>
      </vt:variant>
      <vt:variant>
        <vt:lpwstr>mailto:thomasdsmith@fs.fed.us</vt:lpwstr>
      </vt:variant>
      <vt:variant>
        <vt:lpwstr/>
      </vt:variant>
      <vt:variant>
        <vt:i4>7667718</vt:i4>
      </vt:variant>
      <vt:variant>
        <vt:i4>18</vt:i4>
      </vt:variant>
      <vt:variant>
        <vt:i4>0</vt:i4>
      </vt:variant>
      <vt:variant>
        <vt:i4>5</vt:i4>
      </vt:variant>
      <vt:variant>
        <vt:lpwstr>mailto:jsongster@idl.idaho.gov</vt:lpwstr>
      </vt:variant>
      <vt:variant>
        <vt:lpwstr/>
      </vt:variant>
      <vt:variant>
        <vt:i4>7208984</vt:i4>
      </vt:variant>
      <vt:variant>
        <vt:i4>15</vt:i4>
      </vt:variant>
      <vt:variant>
        <vt:i4>0</vt:i4>
      </vt:variant>
      <vt:variant>
        <vt:i4>5</vt:i4>
      </vt:variant>
      <vt:variant>
        <vt:lpwstr>mailto:cfoss@idl.idaho.gov</vt:lpwstr>
      </vt:variant>
      <vt:variant>
        <vt:lpwstr/>
      </vt:variant>
      <vt:variant>
        <vt:i4>2818120</vt:i4>
      </vt:variant>
      <vt:variant>
        <vt:i4>12</vt:i4>
      </vt:variant>
      <vt:variant>
        <vt:i4>0</vt:i4>
      </vt:variant>
      <vt:variant>
        <vt:i4>5</vt:i4>
      </vt:variant>
      <vt:variant>
        <vt:lpwstr>mailto:venetia.gempler@usda.gov</vt:lpwstr>
      </vt:variant>
      <vt:variant>
        <vt:lpwstr/>
      </vt:variant>
      <vt:variant>
        <vt:i4>5439593</vt:i4>
      </vt:variant>
      <vt:variant>
        <vt:i4>9</vt:i4>
      </vt:variant>
      <vt:variant>
        <vt:i4>0</vt:i4>
      </vt:variant>
      <vt:variant>
        <vt:i4>5</vt:i4>
      </vt:variant>
      <vt:variant>
        <vt:lpwstr>mailto:brian.d.harris@usda.gov</vt:lpwstr>
      </vt:variant>
      <vt:variant>
        <vt:lpwstr/>
      </vt:variant>
      <vt:variant>
        <vt:i4>7012365</vt:i4>
      </vt:variant>
      <vt:variant>
        <vt:i4>6</vt:i4>
      </vt:variant>
      <vt:variant>
        <vt:i4>0</vt:i4>
      </vt:variant>
      <vt:variant>
        <vt:i4>5</vt:i4>
      </vt:variant>
      <vt:variant>
        <vt:lpwstr>mailto:shoshana.cooper@usda.gov</vt:lpwstr>
      </vt:variant>
      <vt:variant>
        <vt:lpwstr/>
      </vt:variant>
      <vt:variant>
        <vt:i4>3735632</vt:i4>
      </vt:variant>
      <vt:variant>
        <vt:i4>3</vt:i4>
      </vt:variant>
      <vt:variant>
        <vt:i4>0</vt:i4>
      </vt:variant>
      <vt:variant>
        <vt:i4>5</vt:i4>
      </vt:variant>
      <vt:variant>
        <vt:lpwstr>mailto:rjohnson@idl.idaho.gov</vt:lpwstr>
      </vt:variant>
      <vt:variant>
        <vt:lpwstr/>
      </vt:variant>
      <vt:variant>
        <vt:i4>2490435</vt:i4>
      </vt:variant>
      <vt:variant>
        <vt:i4>0</vt:i4>
      </vt:variant>
      <vt:variant>
        <vt:i4>0</vt:i4>
      </vt:variant>
      <vt:variant>
        <vt:i4>5</vt:i4>
      </vt:variant>
      <vt:variant>
        <vt:lpwstr>mailto:sarledge@idl.idaho.gov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Strategy Template</dc:title>
  <dc:subject/>
  <dc:creator>Dan Graham</dc:creator>
  <cp:keywords/>
  <dc:description/>
  <cp:lastModifiedBy>Sharla Arledge</cp:lastModifiedBy>
  <cp:revision>3</cp:revision>
  <cp:lastPrinted>2017-08-29T14:23:00Z</cp:lastPrinted>
  <dcterms:created xsi:type="dcterms:W3CDTF">2020-04-07T22:10:00Z</dcterms:created>
  <dcterms:modified xsi:type="dcterms:W3CDTF">2020-04-08T16:14:00Z</dcterms:modified>
</cp:coreProperties>
</file>