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7F315" w14:textId="77777777" w:rsidR="00D44250" w:rsidRDefault="00D44250" w:rsidP="006D702D">
      <w:pPr>
        <w:tabs>
          <w:tab w:val="left" w:pos="-720"/>
        </w:tabs>
        <w:suppressAutoHyphens/>
        <w:jc w:val="center"/>
        <w:rPr>
          <w:rFonts w:ascii="Arial" w:hAnsi="Arial"/>
          <w:b/>
        </w:rPr>
      </w:pPr>
    </w:p>
    <w:p w14:paraId="635D54B7" w14:textId="77777777" w:rsidR="0002282E" w:rsidRPr="0002282E" w:rsidRDefault="0002282E" w:rsidP="0002282E">
      <w:pPr>
        <w:tabs>
          <w:tab w:val="left" w:pos="-720"/>
        </w:tabs>
        <w:suppressAutoHyphens/>
        <w:jc w:val="center"/>
        <w:rPr>
          <w:rFonts w:ascii="Arial" w:hAnsi="Arial"/>
          <w:b/>
          <w:color w:val="FF0000"/>
          <w:sz w:val="24"/>
        </w:rPr>
      </w:pPr>
      <w:r w:rsidRPr="0002282E">
        <w:rPr>
          <w:rFonts w:ascii="Arial" w:hAnsi="Arial"/>
          <w:b/>
          <w:color w:val="FF0000"/>
          <w:sz w:val="24"/>
        </w:rPr>
        <w:t xml:space="preserve">RETURN THIS PAGE WITH THE SCHEDULE A </w:t>
      </w:r>
    </w:p>
    <w:p w14:paraId="17EFC44E" w14:textId="77777777" w:rsidR="0002282E" w:rsidRDefault="0002282E" w:rsidP="00943EEB">
      <w:pPr>
        <w:pStyle w:val="Heading3"/>
        <w:rPr>
          <w:b/>
        </w:rPr>
      </w:pPr>
    </w:p>
    <w:p w14:paraId="1B9804C8" w14:textId="77777777" w:rsidR="0002282E" w:rsidRDefault="0002282E" w:rsidP="00943EEB">
      <w:pPr>
        <w:pStyle w:val="Heading3"/>
        <w:rPr>
          <w:b/>
        </w:rPr>
      </w:pPr>
    </w:p>
    <w:p w14:paraId="3725298C" w14:textId="644A908B" w:rsidR="00943EEB" w:rsidRDefault="00943EEB" w:rsidP="00943EEB">
      <w:pPr>
        <w:pStyle w:val="Heading3"/>
        <w:rPr>
          <w:b/>
        </w:rPr>
      </w:pPr>
      <w:r>
        <w:rPr>
          <w:b/>
        </w:rPr>
        <w:t>SCHEDULE A</w:t>
      </w:r>
    </w:p>
    <w:p w14:paraId="27B7AD30" w14:textId="6E501599" w:rsidR="00943EEB" w:rsidRDefault="0043316E" w:rsidP="00943EEB">
      <w:pPr>
        <w:pStyle w:val="Heading3"/>
        <w:rPr>
          <w:b/>
        </w:rPr>
      </w:pPr>
      <w:r>
        <w:rPr>
          <w:b/>
        </w:rPr>
        <w:t>CONTRACT NO.</w:t>
      </w:r>
      <w:r w:rsidR="00F15BC2">
        <w:rPr>
          <w:b/>
        </w:rPr>
        <w:t xml:space="preserve"> </w:t>
      </w:r>
      <w:r w:rsidR="00765B08">
        <w:rPr>
          <w:b/>
        </w:rPr>
        <w:t>2</w:t>
      </w:r>
      <w:r w:rsidR="0002282E">
        <w:rPr>
          <w:b/>
        </w:rPr>
        <w:t>1</w:t>
      </w:r>
      <w:r w:rsidR="00943EEB">
        <w:rPr>
          <w:b/>
        </w:rPr>
        <w:t>-23</w:t>
      </w:r>
      <w:r w:rsidR="007A6C0B">
        <w:rPr>
          <w:b/>
        </w:rPr>
        <w:t>8</w:t>
      </w:r>
    </w:p>
    <w:p w14:paraId="4C7BCF4C" w14:textId="0ED3F571" w:rsidR="00943EEB" w:rsidRDefault="007A6C0B" w:rsidP="00943EEB">
      <w:pPr>
        <w:pStyle w:val="Heading3"/>
        <w:rPr>
          <w:b/>
        </w:rPr>
      </w:pPr>
      <w:r>
        <w:rPr>
          <w:b/>
        </w:rPr>
        <w:t>20</w:t>
      </w:r>
      <w:r w:rsidR="00765B08">
        <w:rPr>
          <w:b/>
        </w:rPr>
        <w:t>2</w:t>
      </w:r>
      <w:r w:rsidR="0002282E">
        <w:rPr>
          <w:b/>
        </w:rPr>
        <w:t>1</w:t>
      </w:r>
      <w:r>
        <w:rPr>
          <w:b/>
        </w:rPr>
        <w:t xml:space="preserve"> CFI REMEASUREMENT</w:t>
      </w:r>
    </w:p>
    <w:p w14:paraId="44CC6DAD" w14:textId="77777777" w:rsidR="00943EEB" w:rsidRPr="00943EEB" w:rsidRDefault="00943EEB" w:rsidP="00943EEB">
      <w:pPr>
        <w:rPr>
          <w:rFonts w:ascii="Arial" w:hAnsi="Arial" w:cs="Arial"/>
        </w:rPr>
      </w:pPr>
    </w:p>
    <w:p w14:paraId="7198623B" w14:textId="77777777" w:rsidR="00943EEB" w:rsidRDefault="00943EEB" w:rsidP="00943EEB">
      <w:pPr>
        <w:pStyle w:val="Heading3"/>
        <w:rPr>
          <w:b/>
        </w:rPr>
      </w:pPr>
      <w:r>
        <w:rPr>
          <w:b/>
        </w:rPr>
        <w:t>FIELD SUPERVISOR AND TIMBER CRUISER QUESTIONNAIRE</w:t>
      </w:r>
    </w:p>
    <w:p w14:paraId="7DFD7035" w14:textId="77777777" w:rsidR="006D702D" w:rsidRDefault="006D702D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7EC6AE57" w14:textId="77777777" w:rsidR="006D702D" w:rsidRDefault="007A6C0B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Contractor</w:t>
      </w:r>
      <w:r w:rsidR="006D702D">
        <w:rPr>
          <w:rFonts w:ascii="Arial" w:hAnsi="Arial"/>
          <w:sz w:val="24"/>
        </w:rPr>
        <w:t xml:space="preserve"> is requ</w:t>
      </w:r>
      <w:r w:rsidR="00CE0070">
        <w:rPr>
          <w:rFonts w:ascii="Arial" w:hAnsi="Arial"/>
          <w:sz w:val="24"/>
        </w:rPr>
        <w:t>ired</w:t>
      </w:r>
      <w:r w:rsidR="006D702D">
        <w:rPr>
          <w:rFonts w:ascii="Arial" w:hAnsi="Arial"/>
          <w:sz w:val="24"/>
        </w:rPr>
        <w:t xml:space="preserve"> to fill in the information listed below.  Offers which list </w:t>
      </w:r>
      <w:r w:rsidR="00CE0070">
        <w:rPr>
          <w:rFonts w:ascii="Arial" w:hAnsi="Arial"/>
          <w:sz w:val="24"/>
        </w:rPr>
        <w:t>personnel</w:t>
      </w:r>
      <w:r w:rsidR="006D702D">
        <w:rPr>
          <w:rFonts w:ascii="Arial" w:hAnsi="Arial"/>
          <w:sz w:val="24"/>
        </w:rPr>
        <w:t xml:space="preserve"> that do not meet minimum performance or personnel requirements as set forth in the contract specifications will be considered nonresponsive.</w:t>
      </w:r>
    </w:p>
    <w:p w14:paraId="271B4102" w14:textId="77777777" w:rsidR="007A08C6" w:rsidRDefault="007A08C6" w:rsidP="007A08C6">
      <w:pPr>
        <w:rPr>
          <w:rFonts w:ascii="Arial" w:hAnsi="Arial"/>
          <w:sz w:val="24"/>
          <w:szCs w:val="24"/>
        </w:rPr>
      </w:pPr>
    </w:p>
    <w:p w14:paraId="5B99B7E0" w14:textId="77777777" w:rsidR="00943EEB" w:rsidRPr="000433EF" w:rsidRDefault="00943EEB" w:rsidP="00943EEB">
      <w:pPr>
        <w:tabs>
          <w:tab w:val="left" w:pos="-720"/>
        </w:tabs>
        <w:suppressAutoHyphens/>
        <w:ind w:right="-493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NAME OF </w:t>
      </w:r>
      <w:r w:rsidR="007A6C0B">
        <w:rPr>
          <w:rFonts w:ascii="Arial" w:hAnsi="Arial"/>
          <w:sz w:val="24"/>
        </w:rPr>
        <w:t>CONTRACTOR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32FF786" w14:textId="77777777" w:rsidR="00943EEB" w:rsidRPr="007A08C6" w:rsidRDefault="00943EEB" w:rsidP="007A08C6">
      <w:pPr>
        <w:rPr>
          <w:rFonts w:ascii="Arial" w:hAnsi="Arial"/>
          <w:sz w:val="24"/>
          <w:szCs w:val="24"/>
        </w:rPr>
      </w:pPr>
    </w:p>
    <w:p w14:paraId="52379FC7" w14:textId="77777777" w:rsidR="006D702D" w:rsidRDefault="00CE0070" w:rsidP="006D702D">
      <w:pPr>
        <w:pStyle w:val="Heading1"/>
        <w:tabs>
          <w:tab w:val="clear" w:pos="4680"/>
          <w:tab w:val="left" w:pos="-720"/>
        </w:tabs>
        <w:rPr>
          <w:sz w:val="24"/>
        </w:rPr>
      </w:pPr>
      <w:r>
        <w:rPr>
          <w:sz w:val="24"/>
        </w:rPr>
        <w:t>Field Supervisor</w:t>
      </w:r>
      <w:r w:rsidR="006D702D">
        <w:rPr>
          <w:sz w:val="24"/>
        </w:rPr>
        <w:t>:</w:t>
      </w:r>
    </w:p>
    <w:p w14:paraId="3AF975CD" w14:textId="77777777" w:rsidR="006D702D" w:rsidRDefault="006D702D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Complete this information for each </w:t>
      </w:r>
      <w:r w:rsidR="00CE0070">
        <w:rPr>
          <w:rFonts w:ascii="Arial" w:hAnsi="Arial"/>
          <w:sz w:val="24"/>
        </w:rPr>
        <w:t>Field Supervisor who will</w:t>
      </w:r>
      <w:r w:rsidR="00DF0FC6">
        <w:rPr>
          <w:rFonts w:ascii="Arial" w:hAnsi="Arial"/>
          <w:sz w:val="24"/>
        </w:rPr>
        <w:t>/may</w:t>
      </w:r>
      <w:r w:rsidR="00CE0070">
        <w:rPr>
          <w:rFonts w:ascii="Arial" w:hAnsi="Arial"/>
          <w:sz w:val="24"/>
        </w:rPr>
        <w:t xml:space="preserve"> </w:t>
      </w:r>
      <w:r w:rsidR="00DF0FC6">
        <w:rPr>
          <w:rFonts w:ascii="Arial" w:hAnsi="Arial"/>
          <w:sz w:val="24"/>
        </w:rPr>
        <w:t xml:space="preserve">also </w:t>
      </w:r>
      <w:r w:rsidR="00E02D0E">
        <w:rPr>
          <w:rFonts w:ascii="Arial" w:hAnsi="Arial"/>
          <w:sz w:val="24"/>
        </w:rPr>
        <w:t>act as the Contractor Representative</w:t>
      </w:r>
      <w:r w:rsidR="00CE007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under this contract:</w:t>
      </w:r>
    </w:p>
    <w:p w14:paraId="0F291184" w14:textId="77777777" w:rsidR="00DF0FC6" w:rsidRDefault="00DF0FC6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2805"/>
        <w:gridCol w:w="1496"/>
        <w:gridCol w:w="3162"/>
      </w:tblGrid>
      <w:tr w:rsidR="00DF0FC6" w14:paraId="4524E780" w14:textId="77777777">
        <w:tc>
          <w:tcPr>
            <w:tcW w:w="2913" w:type="dxa"/>
          </w:tcPr>
          <w:p w14:paraId="3591B8D7" w14:textId="77777777" w:rsidR="00DF0FC6" w:rsidRDefault="00DF0FC6" w:rsidP="00E02D0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OF FIELD</w:t>
            </w:r>
          </w:p>
          <w:p w14:paraId="326CD950" w14:textId="77777777" w:rsidR="00DF0FC6" w:rsidRDefault="00DF0FC6" w:rsidP="00E02D0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SUPERVISOR</w:t>
            </w:r>
          </w:p>
        </w:tc>
        <w:tc>
          <w:tcPr>
            <w:tcW w:w="2805" w:type="dxa"/>
          </w:tcPr>
          <w:p w14:paraId="14D9974D" w14:textId="77777777" w:rsidR="00DF0FC6" w:rsidRDefault="00D83819" w:rsidP="00E02D0E">
            <w:pPr>
              <w:pStyle w:val="Document1"/>
              <w:keepNext w:val="0"/>
              <w:keepLines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COLLEGE DEGREE</w:t>
            </w:r>
            <w:r w:rsidR="00423FD9">
              <w:rPr>
                <w:rFonts w:ascii="Arial" w:hAnsi="Arial"/>
                <w:sz w:val="24"/>
              </w:rPr>
              <w:t xml:space="preserve"> or</w:t>
            </w:r>
            <w:r>
              <w:rPr>
                <w:rFonts w:ascii="Arial" w:hAnsi="Arial"/>
                <w:sz w:val="24"/>
              </w:rPr>
              <w:t xml:space="preserve"> FORMAL TRAINING</w:t>
            </w:r>
            <w:r w:rsidR="00423FD9">
              <w:rPr>
                <w:rFonts w:ascii="Arial" w:hAnsi="Arial"/>
                <w:sz w:val="24"/>
              </w:rPr>
              <w:t xml:space="preserve"> CERTIFICATE</w:t>
            </w:r>
          </w:p>
        </w:tc>
        <w:tc>
          <w:tcPr>
            <w:tcW w:w="1496" w:type="dxa"/>
          </w:tcPr>
          <w:p w14:paraId="7A8E1227" w14:textId="77777777" w:rsidR="00DF0FC6" w:rsidRDefault="00423FD9" w:rsidP="00E02D0E">
            <w:pPr>
              <w:pStyle w:val="Document1"/>
              <w:keepNext w:val="0"/>
              <w:keepLines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NO. OF YEARS CRUISING</w:t>
            </w:r>
          </w:p>
        </w:tc>
        <w:tc>
          <w:tcPr>
            <w:tcW w:w="3162" w:type="dxa"/>
          </w:tcPr>
          <w:p w14:paraId="375B5050" w14:textId="77777777" w:rsidR="00DF0FC6" w:rsidRDefault="00DF0FC6" w:rsidP="00E02D0E">
            <w:pPr>
              <w:pStyle w:val="Document1"/>
              <w:keepNext w:val="0"/>
              <w:keepLines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GEOGRAPHIC LOCATION(S) OF CRUISING EXPERIENCE</w:t>
            </w:r>
          </w:p>
        </w:tc>
      </w:tr>
      <w:tr w:rsidR="00DF0FC6" w14:paraId="554B741C" w14:textId="77777777">
        <w:tc>
          <w:tcPr>
            <w:tcW w:w="2913" w:type="dxa"/>
          </w:tcPr>
          <w:p w14:paraId="33D1FC8E" w14:textId="77777777" w:rsidR="00DF0FC6" w:rsidRDefault="00DF0FC6" w:rsidP="00E02D0E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14:paraId="19D2B25F" w14:textId="77777777" w:rsidR="00DF0FC6" w:rsidRDefault="00DF0FC6" w:rsidP="00E02D0E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4311B7BC" w14:textId="77777777" w:rsidR="00DF0FC6" w:rsidRDefault="00DF0FC6" w:rsidP="00E02D0E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3162" w:type="dxa"/>
            <w:shd w:val="clear" w:color="auto" w:fill="auto"/>
          </w:tcPr>
          <w:p w14:paraId="19C27D3E" w14:textId="77777777" w:rsidR="00DF0FC6" w:rsidRDefault="00DF0FC6" w:rsidP="00E02D0E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DF0FC6" w14:paraId="33B60CA2" w14:textId="77777777">
        <w:tc>
          <w:tcPr>
            <w:tcW w:w="2913" w:type="dxa"/>
          </w:tcPr>
          <w:p w14:paraId="4AB2460A" w14:textId="77777777" w:rsidR="00DF0FC6" w:rsidRDefault="00DF0FC6" w:rsidP="00E02D0E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14:paraId="3435CEBE" w14:textId="77777777" w:rsidR="00DF0FC6" w:rsidRDefault="00DF0FC6" w:rsidP="00E02D0E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0F491216" w14:textId="77777777" w:rsidR="00DF0FC6" w:rsidRDefault="00DF0FC6" w:rsidP="00E02D0E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3162" w:type="dxa"/>
            <w:shd w:val="clear" w:color="auto" w:fill="auto"/>
          </w:tcPr>
          <w:p w14:paraId="01479F47" w14:textId="77777777" w:rsidR="00DF0FC6" w:rsidRDefault="00DF0FC6" w:rsidP="00E02D0E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DF0FC6" w14:paraId="50DA6DB9" w14:textId="77777777">
        <w:tc>
          <w:tcPr>
            <w:tcW w:w="2913" w:type="dxa"/>
          </w:tcPr>
          <w:p w14:paraId="6A0F7246" w14:textId="77777777" w:rsidR="00DF0FC6" w:rsidRDefault="00DF0FC6" w:rsidP="00E02D0E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2805" w:type="dxa"/>
          </w:tcPr>
          <w:p w14:paraId="6D9FE173" w14:textId="77777777" w:rsidR="00DF0FC6" w:rsidRDefault="00DF0FC6" w:rsidP="00E02D0E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2998DE3B" w14:textId="77777777" w:rsidR="00DF0FC6" w:rsidRDefault="00DF0FC6" w:rsidP="00E02D0E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3162" w:type="dxa"/>
            <w:shd w:val="clear" w:color="auto" w:fill="auto"/>
          </w:tcPr>
          <w:p w14:paraId="6892552C" w14:textId="77777777" w:rsidR="00DF0FC6" w:rsidRDefault="00DF0FC6" w:rsidP="00E02D0E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14:paraId="66B02BE5" w14:textId="77777777" w:rsidR="006D702D" w:rsidRDefault="006D702D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0F90DA4B" w14:textId="77777777" w:rsidR="006D702D" w:rsidRDefault="00CE0070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Cruisers</w:t>
      </w:r>
      <w:r w:rsidR="006D702D">
        <w:rPr>
          <w:rFonts w:ascii="Arial" w:hAnsi="Arial"/>
          <w:b/>
          <w:sz w:val="24"/>
        </w:rPr>
        <w:t>:</w:t>
      </w:r>
    </w:p>
    <w:p w14:paraId="43132A84" w14:textId="77777777" w:rsidR="006D702D" w:rsidRDefault="006D702D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Complete this information for each </w:t>
      </w:r>
      <w:r w:rsidR="00CE0070">
        <w:rPr>
          <w:rFonts w:ascii="Arial" w:hAnsi="Arial"/>
          <w:sz w:val="24"/>
        </w:rPr>
        <w:t xml:space="preserve">timber cruiser </w:t>
      </w:r>
      <w:r>
        <w:rPr>
          <w:rFonts w:ascii="Arial" w:hAnsi="Arial"/>
          <w:sz w:val="24"/>
        </w:rPr>
        <w:t xml:space="preserve">who will </w:t>
      </w:r>
      <w:r w:rsidR="00CE0070">
        <w:rPr>
          <w:rFonts w:ascii="Arial" w:hAnsi="Arial"/>
          <w:sz w:val="24"/>
        </w:rPr>
        <w:t xml:space="preserve">cruise “stands” </w:t>
      </w:r>
      <w:r>
        <w:rPr>
          <w:rFonts w:ascii="Arial" w:hAnsi="Arial"/>
          <w:sz w:val="24"/>
        </w:rPr>
        <w:t>under the contract: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2057"/>
        <w:gridCol w:w="4301"/>
      </w:tblGrid>
      <w:tr w:rsidR="00CE0070" w14:paraId="52E3951C" w14:textId="77777777">
        <w:tc>
          <w:tcPr>
            <w:tcW w:w="4035" w:type="dxa"/>
          </w:tcPr>
          <w:p w14:paraId="5152D76E" w14:textId="77777777" w:rsidR="00CE0070" w:rsidRDefault="00CE0070" w:rsidP="006D702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</w:t>
            </w:r>
            <w:r w:rsidR="00204036">
              <w:rPr>
                <w:rFonts w:ascii="Arial" w:hAnsi="Arial"/>
                <w:sz w:val="24"/>
              </w:rPr>
              <w:t xml:space="preserve"> OF CRUISER</w:t>
            </w:r>
          </w:p>
        </w:tc>
        <w:tc>
          <w:tcPr>
            <w:tcW w:w="2057" w:type="dxa"/>
          </w:tcPr>
          <w:p w14:paraId="721F69C1" w14:textId="77777777" w:rsidR="00CE0070" w:rsidRDefault="00CE0070" w:rsidP="006D702D">
            <w:pPr>
              <w:pStyle w:val="Document1"/>
              <w:keepNext w:val="0"/>
              <w:keepLines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NO. OF YEARS CRUISING</w:t>
            </w:r>
          </w:p>
        </w:tc>
        <w:tc>
          <w:tcPr>
            <w:tcW w:w="4301" w:type="dxa"/>
          </w:tcPr>
          <w:p w14:paraId="3A29064D" w14:textId="77777777" w:rsidR="00CE0070" w:rsidRDefault="00CE0070" w:rsidP="006D702D">
            <w:pPr>
              <w:pStyle w:val="Document1"/>
              <w:keepNext w:val="0"/>
              <w:keepLines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GEOGRAPHIC LOCATIO</w:t>
            </w:r>
            <w:r w:rsidR="002726A0">
              <w:rPr>
                <w:rFonts w:ascii="Arial" w:hAnsi="Arial"/>
                <w:sz w:val="24"/>
              </w:rPr>
              <w:t>(S)</w:t>
            </w:r>
            <w:r>
              <w:rPr>
                <w:rFonts w:ascii="Arial" w:hAnsi="Arial"/>
                <w:sz w:val="24"/>
              </w:rPr>
              <w:t xml:space="preserve"> OF CRUISING EXPERIENCE</w:t>
            </w:r>
          </w:p>
        </w:tc>
      </w:tr>
      <w:tr w:rsidR="00CE0070" w14:paraId="2170ED9E" w14:textId="77777777">
        <w:tc>
          <w:tcPr>
            <w:tcW w:w="4035" w:type="dxa"/>
          </w:tcPr>
          <w:p w14:paraId="7FDC248A" w14:textId="77777777" w:rsidR="00CE0070" w:rsidRDefault="00CE0070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2057" w:type="dxa"/>
          </w:tcPr>
          <w:p w14:paraId="3B72CC60" w14:textId="77777777" w:rsidR="00CE0070" w:rsidRDefault="00CE0070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4301" w:type="dxa"/>
          </w:tcPr>
          <w:p w14:paraId="3E175DA9" w14:textId="77777777" w:rsidR="00CE0070" w:rsidRDefault="00CE0070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E02D0E" w14:paraId="6BDEBA3F" w14:textId="77777777">
        <w:tc>
          <w:tcPr>
            <w:tcW w:w="4035" w:type="dxa"/>
          </w:tcPr>
          <w:p w14:paraId="04589C58" w14:textId="77777777" w:rsidR="00E02D0E" w:rsidRDefault="00E02D0E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2057" w:type="dxa"/>
          </w:tcPr>
          <w:p w14:paraId="56729C8E" w14:textId="77777777" w:rsidR="00E02D0E" w:rsidRDefault="00E02D0E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4301" w:type="dxa"/>
          </w:tcPr>
          <w:p w14:paraId="05ECE375" w14:textId="77777777" w:rsidR="00E02D0E" w:rsidRDefault="00E02D0E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E02D0E" w14:paraId="213F6F4D" w14:textId="77777777">
        <w:tc>
          <w:tcPr>
            <w:tcW w:w="4035" w:type="dxa"/>
          </w:tcPr>
          <w:p w14:paraId="5A9BEC4F" w14:textId="77777777" w:rsidR="00E02D0E" w:rsidRDefault="00E02D0E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2057" w:type="dxa"/>
          </w:tcPr>
          <w:p w14:paraId="2AC5826B" w14:textId="77777777" w:rsidR="00E02D0E" w:rsidRDefault="00E02D0E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4301" w:type="dxa"/>
          </w:tcPr>
          <w:p w14:paraId="7629160A" w14:textId="77777777" w:rsidR="00E02D0E" w:rsidRDefault="00E02D0E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E02D0E" w14:paraId="03F43F08" w14:textId="77777777">
        <w:tc>
          <w:tcPr>
            <w:tcW w:w="4035" w:type="dxa"/>
          </w:tcPr>
          <w:p w14:paraId="199DA595" w14:textId="77777777" w:rsidR="00E02D0E" w:rsidRDefault="00E02D0E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2057" w:type="dxa"/>
          </w:tcPr>
          <w:p w14:paraId="4FE5F8FB" w14:textId="77777777" w:rsidR="00E02D0E" w:rsidRDefault="00E02D0E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4301" w:type="dxa"/>
          </w:tcPr>
          <w:p w14:paraId="448D8355" w14:textId="77777777" w:rsidR="00E02D0E" w:rsidRDefault="00E02D0E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E02D0E" w14:paraId="6735003A" w14:textId="77777777">
        <w:tc>
          <w:tcPr>
            <w:tcW w:w="4035" w:type="dxa"/>
          </w:tcPr>
          <w:p w14:paraId="4C22BFA4" w14:textId="77777777" w:rsidR="00E02D0E" w:rsidRDefault="00E02D0E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2057" w:type="dxa"/>
          </w:tcPr>
          <w:p w14:paraId="6C1ED715" w14:textId="77777777" w:rsidR="00E02D0E" w:rsidRDefault="00E02D0E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4301" w:type="dxa"/>
          </w:tcPr>
          <w:p w14:paraId="762E3F08" w14:textId="77777777" w:rsidR="00E02D0E" w:rsidRDefault="00E02D0E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E0070" w14:paraId="23ED07C2" w14:textId="77777777">
        <w:tc>
          <w:tcPr>
            <w:tcW w:w="4035" w:type="dxa"/>
          </w:tcPr>
          <w:p w14:paraId="7756A7AE" w14:textId="77777777" w:rsidR="00CE0070" w:rsidRDefault="00CE0070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2057" w:type="dxa"/>
          </w:tcPr>
          <w:p w14:paraId="526BACA8" w14:textId="77777777" w:rsidR="00CE0070" w:rsidRDefault="00CE0070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4301" w:type="dxa"/>
          </w:tcPr>
          <w:p w14:paraId="07CB78FC" w14:textId="77777777" w:rsidR="00CE0070" w:rsidRDefault="00CE0070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E0070" w14:paraId="46B761CE" w14:textId="77777777">
        <w:tc>
          <w:tcPr>
            <w:tcW w:w="4035" w:type="dxa"/>
          </w:tcPr>
          <w:p w14:paraId="574F5765" w14:textId="77777777" w:rsidR="00CE0070" w:rsidRDefault="00CE0070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2057" w:type="dxa"/>
          </w:tcPr>
          <w:p w14:paraId="19D8A731" w14:textId="77777777" w:rsidR="00CE0070" w:rsidRDefault="00CE0070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4301" w:type="dxa"/>
          </w:tcPr>
          <w:p w14:paraId="2792D30D" w14:textId="77777777" w:rsidR="00CE0070" w:rsidRDefault="00CE0070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E0070" w14:paraId="42B134CF" w14:textId="77777777">
        <w:tc>
          <w:tcPr>
            <w:tcW w:w="4035" w:type="dxa"/>
          </w:tcPr>
          <w:p w14:paraId="042FEBA3" w14:textId="77777777" w:rsidR="00CE0070" w:rsidRDefault="00CE0070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2057" w:type="dxa"/>
          </w:tcPr>
          <w:p w14:paraId="3D6F90DA" w14:textId="77777777" w:rsidR="00CE0070" w:rsidRDefault="00CE0070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  <w:tc>
          <w:tcPr>
            <w:tcW w:w="4301" w:type="dxa"/>
          </w:tcPr>
          <w:p w14:paraId="7C14BD5B" w14:textId="77777777" w:rsidR="00CE0070" w:rsidRDefault="00CE0070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14:paraId="2343C0A5" w14:textId="77777777" w:rsidR="006D702D" w:rsidRDefault="006D702D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79422C71" w14:textId="77777777" w:rsidR="006D702D" w:rsidRDefault="006D702D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7AAFD539" w14:textId="77777777" w:rsidR="006D702D" w:rsidRDefault="006D702D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4693D462" w14:textId="77777777" w:rsidR="005F3D17" w:rsidRPr="0002282E" w:rsidRDefault="006D702D" w:rsidP="006D702D">
      <w:pPr>
        <w:tabs>
          <w:tab w:val="left" w:pos="-720"/>
        </w:tabs>
        <w:suppressAutoHyphens/>
        <w:jc w:val="center"/>
        <w:rPr>
          <w:rFonts w:ascii="Arial" w:hAnsi="Arial"/>
          <w:b/>
          <w:color w:val="FF0000"/>
          <w:sz w:val="24"/>
        </w:rPr>
      </w:pPr>
      <w:bookmarkStart w:id="0" w:name="_Hlk67475306"/>
      <w:r w:rsidRPr="0002282E">
        <w:rPr>
          <w:rFonts w:ascii="Arial" w:hAnsi="Arial"/>
          <w:b/>
          <w:color w:val="FF0000"/>
          <w:sz w:val="24"/>
        </w:rPr>
        <w:t xml:space="preserve">RETURN THIS PAGE WITH THE </w:t>
      </w:r>
      <w:r w:rsidR="00943EEB" w:rsidRPr="0002282E">
        <w:rPr>
          <w:rFonts w:ascii="Arial" w:hAnsi="Arial"/>
          <w:b/>
          <w:color w:val="FF0000"/>
          <w:sz w:val="24"/>
        </w:rPr>
        <w:t xml:space="preserve">SCHEDULE A </w:t>
      </w:r>
      <w:bookmarkEnd w:id="0"/>
    </w:p>
    <w:sectPr w:rsidR="005F3D17" w:rsidRPr="0002282E" w:rsidSect="007A08C6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1"/>
      <w:pgMar w:top="720" w:right="1440" w:bottom="720" w:left="1008" w:header="576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D3E76" w14:textId="77777777" w:rsidR="00C7194C" w:rsidRDefault="0043316E">
      <w:r>
        <w:separator/>
      </w:r>
    </w:p>
  </w:endnote>
  <w:endnote w:type="continuationSeparator" w:id="0">
    <w:p w14:paraId="793CF4B0" w14:textId="77777777" w:rsidR="00C7194C" w:rsidRDefault="0043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F65F" w14:textId="77777777" w:rsidR="00C073E7" w:rsidRDefault="008279DE">
    <w:pPr>
      <w:pStyle w:val="Footer"/>
      <w:framePr w:wrap="around" w:vAnchor="text" w:hAnchor="margin" w:xAlign="center" w:y="1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 w:rsidR="00C073E7">
      <w:rPr>
        <w:rStyle w:val="PageNumber"/>
        <w:rFonts w:ascii="Arial" w:hAnsi="Arial"/>
        <w:sz w:val="18"/>
      </w:rPr>
      <w:instrText xml:space="preserve">PAGE  </w:instrText>
    </w:r>
    <w:r>
      <w:rPr>
        <w:rStyle w:val="PageNumber"/>
        <w:rFonts w:ascii="Arial" w:hAnsi="Arial"/>
        <w:sz w:val="18"/>
      </w:rPr>
      <w:fldChar w:fldCharType="separate"/>
    </w:r>
    <w:r w:rsidR="00C073E7">
      <w:rPr>
        <w:rStyle w:val="PageNumber"/>
        <w:rFonts w:ascii="Arial" w:hAnsi="Arial"/>
        <w:noProof/>
        <w:sz w:val="18"/>
      </w:rPr>
      <w:t>20</w:t>
    </w:r>
    <w:r>
      <w:rPr>
        <w:rStyle w:val="PageNumber"/>
        <w:rFonts w:ascii="Arial" w:hAnsi="Arial"/>
        <w:sz w:val="18"/>
      </w:rPr>
      <w:fldChar w:fldCharType="end"/>
    </w:r>
  </w:p>
  <w:p w14:paraId="36594DEA" w14:textId="77777777" w:rsidR="00C073E7" w:rsidRDefault="00C073E7">
    <w:pPr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27A1" w14:textId="77777777" w:rsidR="00C073E7" w:rsidRDefault="00C073E7">
    <w:pPr>
      <w:pStyle w:val="Document1"/>
      <w:keepNext w:val="0"/>
      <w:keepLines w:val="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8400" w14:textId="77777777" w:rsidR="00C7194C" w:rsidRDefault="0043316E">
      <w:r>
        <w:separator/>
      </w:r>
    </w:p>
  </w:footnote>
  <w:footnote w:type="continuationSeparator" w:id="0">
    <w:p w14:paraId="0715E960" w14:textId="77777777" w:rsidR="00C7194C" w:rsidRDefault="0043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463F" w14:textId="77777777" w:rsidR="00C073E7" w:rsidRDefault="00C073E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APPENDIX B-4</w:t>
    </w:r>
  </w:p>
  <w:p w14:paraId="6F199030" w14:textId="77777777" w:rsidR="00C073E7" w:rsidRDefault="00C073E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Granular Herbicide Contract</w:t>
    </w:r>
  </w:p>
  <w:p w14:paraId="42BD6F35" w14:textId="77777777" w:rsidR="00C073E7" w:rsidRDefault="00C073E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Contract No.: 23-03</w:t>
    </w:r>
  </w:p>
  <w:p w14:paraId="78602223" w14:textId="77777777" w:rsidR="00C073E7" w:rsidRDefault="00C073E7">
    <w:pPr>
      <w:pStyle w:val="Head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63BCF" w14:textId="77777777" w:rsidR="00C073E7" w:rsidRDefault="00C073E7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6480" w:hanging="6480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2C"/>
    <w:rsid w:val="0002282E"/>
    <w:rsid w:val="00053B74"/>
    <w:rsid w:val="00070590"/>
    <w:rsid w:val="0013298B"/>
    <w:rsid w:val="0015020B"/>
    <w:rsid w:val="0016358C"/>
    <w:rsid w:val="00170393"/>
    <w:rsid w:val="00204036"/>
    <w:rsid w:val="002726A0"/>
    <w:rsid w:val="003312BE"/>
    <w:rsid w:val="003C3D72"/>
    <w:rsid w:val="004031AE"/>
    <w:rsid w:val="00423FD9"/>
    <w:rsid w:val="0043316E"/>
    <w:rsid w:val="004826D1"/>
    <w:rsid w:val="00551922"/>
    <w:rsid w:val="005B0567"/>
    <w:rsid w:val="005E7AAD"/>
    <w:rsid w:val="005F3D17"/>
    <w:rsid w:val="00682D26"/>
    <w:rsid w:val="006D5ACE"/>
    <w:rsid w:val="006D702D"/>
    <w:rsid w:val="006E1390"/>
    <w:rsid w:val="00765B08"/>
    <w:rsid w:val="00794C63"/>
    <w:rsid w:val="007A08C6"/>
    <w:rsid w:val="007A6C0B"/>
    <w:rsid w:val="0082482C"/>
    <w:rsid w:val="008279DE"/>
    <w:rsid w:val="008A077E"/>
    <w:rsid w:val="00943EEB"/>
    <w:rsid w:val="00A67945"/>
    <w:rsid w:val="00AC4208"/>
    <w:rsid w:val="00BD0F76"/>
    <w:rsid w:val="00C073E7"/>
    <w:rsid w:val="00C7194C"/>
    <w:rsid w:val="00CE0070"/>
    <w:rsid w:val="00D44250"/>
    <w:rsid w:val="00D65142"/>
    <w:rsid w:val="00D83819"/>
    <w:rsid w:val="00DF0FC6"/>
    <w:rsid w:val="00E02D0E"/>
    <w:rsid w:val="00E845A7"/>
    <w:rsid w:val="00F15BC2"/>
    <w:rsid w:val="00F6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575CD"/>
  <w15:docId w15:val="{3CCD4855-DEDF-463A-895D-7B0E24B6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2D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D702D"/>
    <w:pPr>
      <w:keepNext/>
      <w:tabs>
        <w:tab w:val="center" w:pos="4680"/>
      </w:tabs>
      <w:suppressAutoHyphens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D702D"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6D702D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styleId="Header">
    <w:name w:val="header"/>
    <w:basedOn w:val="Normal"/>
    <w:rsid w:val="006D70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0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702D"/>
    <w:pPr>
      <w:tabs>
        <w:tab w:val="left" w:pos="-720"/>
      </w:tabs>
      <w:suppressAutoHyphens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6D702D"/>
  </w:style>
  <w:style w:type="paragraph" w:styleId="BalloonText">
    <w:name w:val="Balloon Text"/>
    <w:basedOn w:val="Normal"/>
    <w:semiHidden/>
    <w:rsid w:val="0027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#2</vt:lpstr>
    </vt:vector>
  </TitlesOfParts>
  <Company>ID Dept of Lands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#2</dc:title>
  <dc:subject/>
  <dc:creator>JBruna</dc:creator>
  <cp:keywords/>
  <dc:description/>
  <cp:lastModifiedBy>Sherry Groeschl</cp:lastModifiedBy>
  <cp:revision>2</cp:revision>
  <cp:lastPrinted>2008-09-17T17:19:00Z</cp:lastPrinted>
  <dcterms:created xsi:type="dcterms:W3CDTF">2021-03-24T17:49:00Z</dcterms:created>
  <dcterms:modified xsi:type="dcterms:W3CDTF">2021-03-24T17:49:00Z</dcterms:modified>
</cp:coreProperties>
</file>