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891E0" w14:textId="77777777" w:rsidR="00BF6E37" w:rsidRDefault="00BF6E37" w:rsidP="007125A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17191B"/>
        </w:rPr>
      </w:pPr>
      <w:r w:rsidRPr="009C1C84">
        <w:rPr>
          <w:rFonts w:ascii="Calibri" w:hAnsi="Calibri" w:cs="Calibri"/>
          <w:color w:val="17191B"/>
        </w:rPr>
        <w:t>***COURTESY POSTING***</w:t>
      </w:r>
    </w:p>
    <w:p w14:paraId="175F5443" w14:textId="77777777" w:rsidR="007125AF" w:rsidRPr="009C1C84" w:rsidRDefault="007125AF" w:rsidP="00BF6E37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17191B"/>
        </w:rPr>
      </w:pPr>
    </w:p>
    <w:p w14:paraId="66403B56" w14:textId="115325C7" w:rsidR="009C1C84" w:rsidRDefault="007125AF" w:rsidP="00BF6E3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17191B"/>
          <w:u w:val="single"/>
        </w:rPr>
      </w:pPr>
      <w:r>
        <w:rPr>
          <w:rFonts w:ascii="Calibri" w:hAnsi="Calibri" w:cs="Calibri"/>
          <w:color w:val="17191B"/>
          <w:u w:val="single"/>
        </w:rPr>
        <w:t xml:space="preserve">The </w:t>
      </w:r>
      <w:r w:rsidR="008C0278" w:rsidRPr="008C0278">
        <w:rPr>
          <w:rFonts w:ascii="Calibri" w:hAnsi="Calibri" w:cs="Calibri"/>
          <w:color w:val="17191B"/>
          <w:u w:val="single"/>
        </w:rPr>
        <w:t xml:space="preserve">State Idaho Department of Lands ("IDL") is requesting Bids from qualified Vendors for efficient completion of </w:t>
      </w:r>
      <w:r>
        <w:rPr>
          <w:rFonts w:ascii="Calibri" w:hAnsi="Calibri" w:cs="Calibri"/>
          <w:color w:val="17191B"/>
          <w:u w:val="single"/>
        </w:rPr>
        <w:t>Mustang Fire Drone Stocking Survey</w:t>
      </w:r>
      <w:r w:rsidRPr="008C0278">
        <w:rPr>
          <w:rFonts w:ascii="Calibri" w:hAnsi="Calibri" w:cs="Calibri"/>
          <w:color w:val="17191B"/>
          <w:u w:val="single"/>
        </w:rPr>
        <w:t xml:space="preserve"> </w:t>
      </w:r>
      <w:r w:rsidR="008C0278" w:rsidRPr="008C0278">
        <w:rPr>
          <w:rFonts w:ascii="Calibri" w:hAnsi="Calibri" w:cs="Calibri"/>
          <w:color w:val="17191B"/>
          <w:u w:val="single"/>
        </w:rPr>
        <w:t>work</w:t>
      </w:r>
      <w:r w:rsidR="008C0278">
        <w:rPr>
          <w:rFonts w:ascii="Calibri" w:hAnsi="Calibri" w:cs="Calibri"/>
          <w:color w:val="17191B"/>
          <w:u w:val="single"/>
        </w:rPr>
        <w:t>.</w:t>
      </w:r>
      <w:r>
        <w:rPr>
          <w:rFonts w:ascii="Calibri" w:hAnsi="Calibri" w:cs="Calibri"/>
          <w:color w:val="17191B"/>
          <w:u w:val="single"/>
        </w:rPr>
        <w:t xml:space="preserve">  All available solicitation documents are available on IPRO powered by Luma as detailed below.</w:t>
      </w:r>
    </w:p>
    <w:p w14:paraId="2D8E18F1" w14:textId="77777777" w:rsidR="007125AF" w:rsidRPr="009C1C84" w:rsidRDefault="007125AF" w:rsidP="007125AF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17191B"/>
        </w:rPr>
      </w:pPr>
    </w:p>
    <w:p w14:paraId="7879B0C6" w14:textId="52969AFE" w:rsidR="007125AF" w:rsidRPr="007125AF" w:rsidRDefault="007125AF" w:rsidP="00BF6E3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17191B"/>
        </w:rPr>
      </w:pPr>
      <w:r w:rsidRPr="00663865">
        <w:rPr>
          <w:rFonts w:asciiTheme="minorHAnsi" w:hAnsiTheme="minorHAnsi" w:cstheme="minorHAnsi"/>
          <w:b/>
          <w:bCs/>
          <w:color w:val="17191B"/>
        </w:rPr>
        <w:t>To</w:t>
      </w:r>
      <w:r>
        <w:rPr>
          <w:rFonts w:asciiTheme="minorHAnsi" w:hAnsiTheme="minorHAnsi" w:cstheme="minorHAnsi"/>
          <w:b/>
          <w:bCs/>
          <w:color w:val="17191B"/>
        </w:rPr>
        <w:t xml:space="preserve"> view </w:t>
      </w:r>
      <w:r w:rsidRPr="00663865">
        <w:rPr>
          <w:rFonts w:asciiTheme="minorHAnsi" w:hAnsiTheme="minorHAnsi" w:cstheme="minorHAnsi"/>
          <w:b/>
          <w:bCs/>
          <w:color w:val="17191B"/>
        </w:rPr>
        <w:t xml:space="preserve">and respond to this solicitation, please register in </w:t>
      </w:r>
      <w:r>
        <w:rPr>
          <w:rFonts w:asciiTheme="minorHAnsi" w:hAnsiTheme="minorHAnsi" w:cstheme="minorHAnsi"/>
          <w:b/>
          <w:bCs/>
          <w:color w:val="17191B"/>
        </w:rPr>
        <w:t>the State of Idaho</w:t>
      </w:r>
      <w:r w:rsidRPr="00663865">
        <w:rPr>
          <w:rFonts w:asciiTheme="minorHAnsi" w:hAnsiTheme="minorHAnsi" w:cstheme="minorHAnsi"/>
          <w:b/>
          <w:bCs/>
          <w:color w:val="17191B"/>
        </w:rPr>
        <w:t xml:space="preserve"> eProcurement system here </w:t>
      </w:r>
      <w:hyperlink r:id="rId4" w:history="1">
        <w:r w:rsidRPr="007125AF">
          <w:rPr>
            <w:rStyle w:val="Hyperlink"/>
            <w:rFonts w:asciiTheme="minorHAnsi" w:hAnsiTheme="minorHAnsi" w:cstheme="minorHAnsi"/>
            <w:b/>
            <w:bCs/>
          </w:rPr>
          <w:t>Luma IPRO Supplier Portal</w:t>
        </w:r>
      </w:hyperlink>
      <w:r>
        <w:rPr>
          <w:rFonts w:asciiTheme="minorHAnsi" w:hAnsiTheme="minorHAnsi" w:cstheme="minorHAnsi"/>
          <w:b/>
          <w:bCs/>
          <w:color w:val="17191B"/>
        </w:rPr>
        <w:t xml:space="preserve"> </w:t>
      </w:r>
      <w:r w:rsidRPr="00663865">
        <w:rPr>
          <w:rFonts w:asciiTheme="minorHAnsi" w:hAnsiTheme="minorHAnsi" w:cstheme="minorHAnsi"/>
          <w:b/>
          <w:bCs/>
        </w:rPr>
        <w:t>and search for the solicitation number.</w:t>
      </w:r>
    </w:p>
    <w:p w14:paraId="09F24001" w14:textId="77777777" w:rsidR="007125AF" w:rsidRDefault="007125AF" w:rsidP="00BF6E3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17191B"/>
          <w:u w:val="single"/>
        </w:rPr>
      </w:pPr>
    </w:p>
    <w:p w14:paraId="0D5E73CD" w14:textId="45FADB09" w:rsidR="008E7D6B" w:rsidRDefault="008C0278" w:rsidP="00BF6E3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17191B"/>
          <w:u w:val="single"/>
        </w:rPr>
      </w:pPr>
      <w:r>
        <w:rPr>
          <w:rFonts w:ascii="Calibri" w:hAnsi="Calibri" w:cs="Calibri"/>
          <w:color w:val="17191B"/>
          <w:u w:val="single"/>
        </w:rPr>
        <w:t xml:space="preserve">The Invitation to Bid is ITB # 1200 Mustang Fire Drone Stocking </w:t>
      </w:r>
      <w:r w:rsidR="008E7D6B">
        <w:rPr>
          <w:rFonts w:ascii="Calibri" w:hAnsi="Calibri" w:cs="Calibri"/>
          <w:color w:val="17191B"/>
          <w:u w:val="single"/>
        </w:rPr>
        <w:t>Survey</w:t>
      </w:r>
      <w:r>
        <w:rPr>
          <w:rFonts w:ascii="Calibri" w:hAnsi="Calibri" w:cs="Calibri"/>
          <w:color w:val="17191B"/>
          <w:u w:val="single"/>
        </w:rPr>
        <w:t xml:space="preserve">.  </w:t>
      </w:r>
    </w:p>
    <w:p w14:paraId="11DEB590" w14:textId="77777777" w:rsidR="008E7D6B" w:rsidRDefault="008E7D6B" w:rsidP="00BF6E3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17191B"/>
          <w:u w:val="single"/>
        </w:rPr>
      </w:pPr>
    </w:p>
    <w:p w14:paraId="1539DA53" w14:textId="4CD7C9CA" w:rsidR="00CC0CB1" w:rsidRDefault="00CC0CB1" w:rsidP="00BF6E3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17191B"/>
          <w:u w:val="single"/>
        </w:rPr>
      </w:pPr>
      <w:r w:rsidRPr="00CC0CB1">
        <w:rPr>
          <w:rFonts w:ascii="Calibri" w:hAnsi="Calibri" w:cs="Calibri"/>
          <w:noProof/>
          <w:color w:val="17191B"/>
          <w:u w:val="single"/>
        </w:rPr>
        <w:drawing>
          <wp:inline distT="0" distB="0" distL="0" distR="0" wp14:anchorId="0D652114" wp14:editId="339AFAC0">
            <wp:extent cx="5943600" cy="2280285"/>
            <wp:effectExtent l="0" t="0" r="0" b="5715"/>
            <wp:docPr id="383336443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336443" name="Picture 1" descr="Graphical user interface, text, application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8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68469" w14:textId="77777777" w:rsidR="009C1C84" w:rsidRDefault="009C1C84" w:rsidP="00BF6E3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17191B"/>
        </w:rPr>
      </w:pPr>
    </w:p>
    <w:p w14:paraId="1E2349F1" w14:textId="702E31DB" w:rsidR="007125AF" w:rsidRDefault="007125AF" w:rsidP="00BF6E3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17191B"/>
        </w:rPr>
      </w:pPr>
      <w:r>
        <w:rPr>
          <w:rFonts w:ascii="Calibri" w:hAnsi="Calibri" w:cs="Calibri"/>
          <w:color w:val="17191B"/>
        </w:rPr>
        <w:t>The main Contact for this event is:</w:t>
      </w:r>
    </w:p>
    <w:p w14:paraId="062C663F" w14:textId="77777777" w:rsidR="007125AF" w:rsidRDefault="007125AF" w:rsidP="00BF6E3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17191B"/>
        </w:rPr>
      </w:pPr>
    </w:p>
    <w:p w14:paraId="73382785" w14:textId="3FFC7BA8" w:rsidR="007125AF" w:rsidRDefault="007125AF" w:rsidP="00BF6E3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17191B"/>
        </w:rPr>
      </w:pPr>
      <w:r>
        <w:rPr>
          <w:rFonts w:ascii="Calibri" w:hAnsi="Calibri" w:cs="Calibri"/>
          <w:color w:val="17191B"/>
        </w:rPr>
        <w:t>Sherry Leason</w:t>
      </w:r>
    </w:p>
    <w:p w14:paraId="07B70920" w14:textId="48275BBD" w:rsidR="007125AF" w:rsidRDefault="007125AF" w:rsidP="00BF6E3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17191B"/>
        </w:rPr>
      </w:pPr>
      <w:r>
        <w:rPr>
          <w:rFonts w:ascii="Calibri" w:hAnsi="Calibri" w:cs="Calibri"/>
          <w:color w:val="17191B"/>
        </w:rPr>
        <w:t>Contract Officer</w:t>
      </w:r>
    </w:p>
    <w:p w14:paraId="32B4CC83" w14:textId="5CE18704" w:rsidR="007125AF" w:rsidRDefault="007125AF" w:rsidP="00BF6E3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17191B"/>
        </w:rPr>
      </w:pPr>
      <w:r>
        <w:rPr>
          <w:rFonts w:ascii="Calibri" w:hAnsi="Calibri" w:cs="Calibri"/>
          <w:color w:val="17191B"/>
        </w:rPr>
        <w:t>208-666-8659</w:t>
      </w:r>
    </w:p>
    <w:p w14:paraId="15606533" w14:textId="22F14B9E" w:rsidR="007125AF" w:rsidRDefault="007125AF" w:rsidP="00BF6E3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17191B"/>
        </w:rPr>
      </w:pPr>
      <w:hyperlink r:id="rId6" w:history="1">
        <w:r w:rsidRPr="003D302F">
          <w:rPr>
            <w:rStyle w:val="Hyperlink"/>
            <w:rFonts w:ascii="Calibri" w:hAnsi="Calibri" w:cs="Calibri"/>
          </w:rPr>
          <w:t>Sleason@idl.idaho.gov</w:t>
        </w:r>
      </w:hyperlink>
      <w:r>
        <w:rPr>
          <w:rFonts w:ascii="Calibri" w:hAnsi="Calibri" w:cs="Calibri"/>
          <w:color w:val="17191B"/>
        </w:rPr>
        <w:t xml:space="preserve"> </w:t>
      </w:r>
    </w:p>
    <w:p w14:paraId="11590617" w14:textId="77777777" w:rsidR="007125AF" w:rsidRPr="009C1C84" w:rsidRDefault="007125AF" w:rsidP="00BF6E3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17191B"/>
        </w:rPr>
      </w:pPr>
    </w:p>
    <w:p w14:paraId="09A27586" w14:textId="433ADE00" w:rsidR="009C1C84" w:rsidRPr="009C1C84" w:rsidRDefault="009C1C84" w:rsidP="00BF6E3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529"/>
          <w:spacing w:val="8"/>
          <w:shd w:val="clear" w:color="auto" w:fill="FFFFFF"/>
        </w:rPr>
      </w:pPr>
      <w:r w:rsidRPr="009C1C84">
        <w:rPr>
          <w:rFonts w:asciiTheme="minorHAnsi" w:hAnsiTheme="minorHAnsi" w:cstheme="minorHAnsi"/>
          <w:color w:val="212529"/>
          <w:spacing w:val="8"/>
          <w:shd w:val="clear" w:color="auto" w:fill="FFFFFF"/>
        </w:rPr>
        <w:t>If you have any questions</w:t>
      </w:r>
      <w:r w:rsidR="008E7D6B">
        <w:rPr>
          <w:rFonts w:asciiTheme="minorHAnsi" w:hAnsiTheme="minorHAnsi" w:cstheme="minorHAnsi"/>
          <w:color w:val="212529"/>
          <w:spacing w:val="8"/>
          <w:shd w:val="clear" w:color="auto" w:fill="FFFFFF"/>
        </w:rPr>
        <w:t xml:space="preserve"> on registering or navigating IPRO powered</w:t>
      </w:r>
      <w:r w:rsidR="007125AF">
        <w:rPr>
          <w:rFonts w:asciiTheme="minorHAnsi" w:hAnsiTheme="minorHAnsi" w:cstheme="minorHAnsi"/>
          <w:color w:val="212529"/>
          <w:spacing w:val="8"/>
          <w:shd w:val="clear" w:color="auto" w:fill="FFFFFF"/>
        </w:rPr>
        <w:t xml:space="preserve"> by Luma</w:t>
      </w:r>
      <w:r w:rsidRPr="009C1C84">
        <w:rPr>
          <w:rFonts w:asciiTheme="minorHAnsi" w:hAnsiTheme="minorHAnsi" w:cstheme="minorHAnsi"/>
          <w:color w:val="212529"/>
          <w:spacing w:val="8"/>
          <w:shd w:val="clear" w:color="auto" w:fill="FFFFFF"/>
        </w:rPr>
        <w:t>, please reach out to </w:t>
      </w:r>
      <w:hyperlink r:id="rId7" w:history="1">
        <w:r w:rsidRPr="009C1C84">
          <w:rPr>
            <w:rStyle w:val="Hyperlink"/>
            <w:rFonts w:asciiTheme="minorHAnsi" w:hAnsiTheme="minorHAnsi" w:cstheme="minorHAnsi"/>
            <w:color w:val="0056B3"/>
            <w:spacing w:val="8"/>
            <w:shd w:val="clear" w:color="auto" w:fill="FFFFFF"/>
          </w:rPr>
          <w:t>supplierportal@sco.idaho.gov</w:t>
        </w:r>
      </w:hyperlink>
      <w:r w:rsidRPr="009C1C84">
        <w:rPr>
          <w:rFonts w:asciiTheme="minorHAnsi" w:hAnsiTheme="minorHAnsi" w:cstheme="minorHAnsi"/>
          <w:color w:val="212529"/>
          <w:spacing w:val="8"/>
          <w:shd w:val="clear" w:color="auto" w:fill="FFFFFF"/>
        </w:rPr>
        <w:t>.</w:t>
      </w:r>
    </w:p>
    <w:p w14:paraId="0E63D409" w14:textId="77777777" w:rsidR="009C1C84" w:rsidRDefault="009C1C84" w:rsidP="00BF6E37">
      <w:pPr>
        <w:pStyle w:val="NormalWeb"/>
        <w:shd w:val="clear" w:color="auto" w:fill="FFFFFF"/>
        <w:spacing w:before="0" w:beforeAutospacing="0" w:after="0" w:afterAutospacing="0"/>
        <w:rPr>
          <w:rFonts w:ascii="Montserrat" w:hAnsi="Montserrat"/>
          <w:color w:val="212529"/>
          <w:spacing w:val="8"/>
          <w:shd w:val="clear" w:color="auto" w:fill="FFFFFF"/>
        </w:rPr>
      </w:pPr>
    </w:p>
    <w:p w14:paraId="4C16853E" w14:textId="3C2BD7D7" w:rsidR="00BF6E37" w:rsidRDefault="00BF6E37" w:rsidP="00BF6E37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17191B"/>
          <w:sz w:val="20"/>
          <w:szCs w:val="20"/>
        </w:rPr>
      </w:pPr>
      <w:r>
        <w:rPr>
          <w:rFonts w:ascii="Calibri" w:hAnsi="Calibri" w:cs="Calibri"/>
          <w:color w:val="FF0000"/>
          <w:sz w:val="27"/>
          <w:szCs w:val="27"/>
          <w:u w:val="single"/>
        </w:rPr>
        <w:t xml:space="preserve">THIS IS ONLY </w:t>
      </w:r>
      <w:proofErr w:type="gramStart"/>
      <w:r>
        <w:rPr>
          <w:rFonts w:ascii="Calibri" w:hAnsi="Calibri" w:cs="Calibri"/>
          <w:color w:val="FF0000"/>
          <w:sz w:val="27"/>
          <w:szCs w:val="27"/>
          <w:u w:val="single"/>
        </w:rPr>
        <w:t>A COURTESY</w:t>
      </w:r>
      <w:proofErr w:type="gramEnd"/>
      <w:r>
        <w:rPr>
          <w:rFonts w:ascii="Calibri" w:hAnsi="Calibri" w:cs="Calibri"/>
          <w:color w:val="FF0000"/>
          <w:sz w:val="27"/>
          <w:szCs w:val="27"/>
          <w:u w:val="single"/>
        </w:rPr>
        <w:t xml:space="preserve"> POSTING.  </w:t>
      </w:r>
      <w:r w:rsidR="00663865">
        <w:rPr>
          <w:rFonts w:ascii="Calibri" w:hAnsi="Calibri" w:cs="Calibri"/>
          <w:color w:val="FF0000"/>
          <w:sz w:val="27"/>
          <w:szCs w:val="27"/>
          <w:u w:val="single"/>
        </w:rPr>
        <w:t>ALL RESPONSES MUST BE SUBMITTED IN IPRO POWERED BY LUMA</w:t>
      </w:r>
      <w:r>
        <w:rPr>
          <w:rFonts w:ascii="Calibri" w:hAnsi="Calibri" w:cs="Calibri"/>
          <w:color w:val="FF0000"/>
          <w:sz w:val="27"/>
          <w:szCs w:val="27"/>
          <w:u w:val="single"/>
        </w:rPr>
        <w:t>.</w:t>
      </w:r>
    </w:p>
    <w:sectPr w:rsidR="00BF6E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37"/>
    <w:rsid w:val="00115DD0"/>
    <w:rsid w:val="001571C1"/>
    <w:rsid w:val="003A0D1A"/>
    <w:rsid w:val="00634B3F"/>
    <w:rsid w:val="00660A4B"/>
    <w:rsid w:val="00663865"/>
    <w:rsid w:val="007125AF"/>
    <w:rsid w:val="00737FC6"/>
    <w:rsid w:val="00740F54"/>
    <w:rsid w:val="008C0278"/>
    <w:rsid w:val="008E7D6B"/>
    <w:rsid w:val="009C1C84"/>
    <w:rsid w:val="009E78A7"/>
    <w:rsid w:val="00BF1E03"/>
    <w:rsid w:val="00BF6E37"/>
    <w:rsid w:val="00C60E8D"/>
    <w:rsid w:val="00CC0CB1"/>
    <w:rsid w:val="00DE208B"/>
    <w:rsid w:val="00E20A59"/>
    <w:rsid w:val="00E75D0B"/>
    <w:rsid w:val="00EA59A1"/>
    <w:rsid w:val="00F5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D0A01"/>
  <w15:chartTrackingRefBased/>
  <w15:docId w15:val="{7D05F237-3CD3-4900-B2F1-D794D9798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6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BF6E3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F6E3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C1C8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25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upplierportal@sco.idaho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leason@idl.idaho.gov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sms-idaho-prd.tam.inforgov.com/fsm/SupplyManagementSupplier/page/XiSupplyManagementSupplierPage?csk.SupplierGroup=LUM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928</Characters>
  <Application>Microsoft Office Word</Application>
  <DocSecurity>4</DocSecurity>
  <Lines>103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Robillard</dc:creator>
  <cp:keywords/>
  <dc:description/>
  <cp:lastModifiedBy>Sherry Leason</cp:lastModifiedBy>
  <cp:revision>2</cp:revision>
  <dcterms:created xsi:type="dcterms:W3CDTF">2026-01-26T23:06:00Z</dcterms:created>
  <dcterms:modified xsi:type="dcterms:W3CDTF">2026-01-26T23:06:00Z</dcterms:modified>
</cp:coreProperties>
</file>